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6699FF">
    <v:background id="_x0000_s1025" o:bwmode="white" fillcolor="#69f" o:targetscreensize="1024,768">
      <v:fill color2="#0c9" angle="-90" focus="100%" type="gradient"/>
    </v:background>
  </w:background>
  <w:body>
    <w:p w14:paraId="2F7293C3" w14:textId="77777777" w:rsidR="00212E21" w:rsidRDefault="00187677" w:rsidP="005A7EDF">
      <w:pPr>
        <w:pStyle w:val="a3"/>
        <w:spacing w:before="0" w:beforeAutospacing="0" w:after="0" w:afterAutospacing="0" w:line="276" w:lineRule="auto"/>
        <w:jc w:val="center"/>
        <w:rPr>
          <w:rStyle w:val="a4"/>
          <w:sz w:val="26"/>
          <w:szCs w:val="26"/>
        </w:rPr>
      </w:pPr>
      <w:r>
        <w:rPr>
          <w:b/>
          <w:bCs/>
          <w:noProof/>
          <w:sz w:val="26"/>
          <w:szCs w:val="26"/>
          <w:lang w:val="ru-RU" w:eastAsia="ru-RU"/>
        </w:rPr>
        <w:drawing>
          <wp:anchor distT="0" distB="0" distL="114300" distR="114300" simplePos="0" relativeHeight="251658240" behindDoc="1" locked="0" layoutInCell="1" allowOverlap="1" wp14:anchorId="5960850C" wp14:editId="66DD1551">
            <wp:simplePos x="0" y="0"/>
            <wp:positionH relativeFrom="column">
              <wp:posOffset>-90170</wp:posOffset>
            </wp:positionH>
            <wp:positionV relativeFrom="paragraph">
              <wp:posOffset>12700</wp:posOffset>
            </wp:positionV>
            <wp:extent cx="2163669" cy="3152775"/>
            <wp:effectExtent l="342900" t="57150" r="46355" b="295275"/>
            <wp:wrapTight wrapText="bothSides">
              <wp:wrapPolygon edited="0">
                <wp:start x="-571" y="-392"/>
                <wp:lineTo x="-3424" y="-131"/>
                <wp:lineTo x="-3424" y="22840"/>
                <wp:lineTo x="-2473" y="23492"/>
                <wp:lineTo x="19971" y="23492"/>
                <wp:lineTo x="20731" y="22840"/>
                <wp:lineTo x="21873" y="20882"/>
                <wp:lineTo x="21873" y="-392"/>
                <wp:lineTo x="-571" y="-392"/>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jpg"/>
                    <pic:cNvPicPr/>
                  </pic:nvPicPr>
                  <pic:blipFill>
                    <a:blip r:embed="rId5">
                      <a:extLst>
                        <a:ext uri="{28A0092B-C50C-407E-A947-70E740481C1C}">
                          <a14:useLocalDpi xmlns:a14="http://schemas.microsoft.com/office/drawing/2010/main" val="0"/>
                        </a:ext>
                      </a:extLst>
                    </a:blip>
                    <a:stretch>
                      <a:fillRect/>
                    </a:stretch>
                  </pic:blipFill>
                  <pic:spPr>
                    <a:xfrm>
                      <a:off x="0" y="0"/>
                      <a:ext cx="2163669" cy="3152775"/>
                    </a:xfrm>
                    <a:prstGeom prst="rect">
                      <a:avLst/>
                    </a:prstGeom>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14:sizeRelH relativeFrom="page">
              <wp14:pctWidth>0</wp14:pctWidth>
            </wp14:sizeRelH>
            <wp14:sizeRelV relativeFrom="page">
              <wp14:pctHeight>0</wp14:pctHeight>
            </wp14:sizeRelV>
          </wp:anchor>
        </w:drawing>
      </w:r>
    </w:p>
    <w:p w14:paraId="599B63CC" w14:textId="77777777" w:rsidR="002D019D" w:rsidRPr="00A352FA" w:rsidRDefault="002D019D" w:rsidP="005A7EDF">
      <w:pPr>
        <w:pStyle w:val="a3"/>
        <w:spacing w:before="0" w:beforeAutospacing="0" w:after="0" w:afterAutospacing="0" w:line="276" w:lineRule="auto"/>
        <w:jc w:val="center"/>
        <w:rPr>
          <w:sz w:val="26"/>
          <w:szCs w:val="26"/>
        </w:rPr>
      </w:pPr>
      <w:r w:rsidRPr="00A352FA">
        <w:rPr>
          <w:rStyle w:val="a4"/>
          <w:sz w:val="26"/>
          <w:szCs w:val="26"/>
        </w:rPr>
        <w:t xml:space="preserve">До уваги авторів всеукраїнського науково-практичного фахового збірника наукових праць </w:t>
      </w:r>
    </w:p>
    <w:p w14:paraId="39507FA6" w14:textId="77777777" w:rsidR="002D019D" w:rsidRDefault="002D019D" w:rsidP="005A7EDF">
      <w:pPr>
        <w:pStyle w:val="a3"/>
        <w:spacing w:before="0" w:beforeAutospacing="0" w:after="0" w:afterAutospacing="0" w:line="276" w:lineRule="auto"/>
        <w:jc w:val="center"/>
        <w:rPr>
          <w:rStyle w:val="a4"/>
          <w:sz w:val="26"/>
          <w:szCs w:val="26"/>
        </w:rPr>
      </w:pPr>
      <w:r w:rsidRPr="00A352FA">
        <w:rPr>
          <w:rStyle w:val="a4"/>
          <w:sz w:val="26"/>
          <w:szCs w:val="26"/>
        </w:rPr>
        <w:t>«Прикарпатський юридичний вісник»!</w:t>
      </w:r>
    </w:p>
    <w:p w14:paraId="603DC46A" w14:textId="77777777" w:rsidR="005A7EDF" w:rsidRPr="00A352FA" w:rsidRDefault="005A7EDF" w:rsidP="005A7EDF">
      <w:pPr>
        <w:pStyle w:val="a3"/>
        <w:spacing w:before="0" w:beforeAutospacing="0" w:after="0" w:afterAutospacing="0" w:line="276" w:lineRule="auto"/>
        <w:jc w:val="center"/>
        <w:rPr>
          <w:sz w:val="26"/>
          <w:szCs w:val="26"/>
        </w:rPr>
      </w:pPr>
    </w:p>
    <w:p w14:paraId="3CA510CB" w14:textId="77777777" w:rsidR="002D019D" w:rsidRPr="00A352FA" w:rsidRDefault="002D019D" w:rsidP="005A7EDF">
      <w:pPr>
        <w:pStyle w:val="a3"/>
        <w:spacing w:before="0" w:beforeAutospacing="0" w:after="0" w:afterAutospacing="0" w:line="276" w:lineRule="auto"/>
        <w:jc w:val="both"/>
        <w:rPr>
          <w:sz w:val="26"/>
          <w:szCs w:val="26"/>
        </w:rPr>
      </w:pPr>
      <w:r w:rsidRPr="00A352FA">
        <w:rPr>
          <w:sz w:val="26"/>
          <w:szCs w:val="26"/>
        </w:rPr>
        <w:t>Редакція науково-практичного фахового збірника наукових праць «Прикарпатський юридичний вісник» запрошує до співробітництва вчених, практичних працівників, читачів, що цікавляться проблематикою журналу. Матеріали для опублікування подаються українською, російською і англійською мовами і повинні відповідати чинним стандартам для друкованих праць і вимогам ВАК України (див.: Бюлетень Вищої атестаційної комісії України. – 2009. – № 5. – С. 26–30).</w:t>
      </w:r>
    </w:p>
    <w:p w14:paraId="23820002" w14:textId="77777777" w:rsidR="005A7EDF" w:rsidRDefault="005A7EDF" w:rsidP="005A7EDF">
      <w:pPr>
        <w:pStyle w:val="a3"/>
        <w:spacing w:before="0" w:beforeAutospacing="0" w:after="0" w:afterAutospacing="0" w:line="276" w:lineRule="auto"/>
        <w:jc w:val="both"/>
        <w:rPr>
          <w:sz w:val="26"/>
          <w:szCs w:val="26"/>
        </w:rPr>
      </w:pPr>
    </w:p>
    <w:p w14:paraId="4D471269" w14:textId="77777777" w:rsidR="000E05D4" w:rsidRDefault="000E05D4" w:rsidP="005A7EDF">
      <w:pPr>
        <w:pStyle w:val="a3"/>
        <w:spacing w:before="0" w:beforeAutospacing="0" w:after="0" w:afterAutospacing="0" w:line="276" w:lineRule="auto"/>
        <w:jc w:val="both"/>
        <w:rPr>
          <w:sz w:val="26"/>
          <w:szCs w:val="26"/>
        </w:rPr>
      </w:pPr>
    </w:p>
    <w:p w14:paraId="3A9A1D23" w14:textId="77777777" w:rsidR="00A352FA" w:rsidRDefault="00A352FA" w:rsidP="005A7EDF">
      <w:pPr>
        <w:pStyle w:val="a3"/>
        <w:spacing w:before="0" w:beforeAutospacing="0" w:after="0" w:afterAutospacing="0" w:line="276" w:lineRule="auto"/>
        <w:jc w:val="both"/>
        <w:rPr>
          <w:b/>
          <w:sz w:val="26"/>
          <w:szCs w:val="26"/>
        </w:rPr>
      </w:pPr>
      <w:r w:rsidRPr="00A352FA">
        <w:rPr>
          <w:sz w:val="26"/>
          <w:szCs w:val="26"/>
        </w:rPr>
        <w:t xml:space="preserve">Свідоцтво про державну реєстрацію: </w:t>
      </w:r>
      <w:r w:rsidRPr="00A352FA">
        <w:rPr>
          <w:b/>
          <w:sz w:val="26"/>
          <w:szCs w:val="26"/>
        </w:rPr>
        <w:t>КВ № 18118-6918Р від 16 серпня 2011 р.</w:t>
      </w:r>
    </w:p>
    <w:p w14:paraId="455C9D22" w14:textId="77777777" w:rsidR="005A7EDF" w:rsidRPr="00A352FA" w:rsidRDefault="005A7EDF" w:rsidP="005A7EDF">
      <w:pPr>
        <w:pStyle w:val="a3"/>
        <w:spacing w:before="0" w:beforeAutospacing="0" w:after="0" w:afterAutospacing="0" w:line="276" w:lineRule="auto"/>
        <w:jc w:val="both"/>
        <w:rPr>
          <w:b/>
          <w:sz w:val="26"/>
          <w:szCs w:val="26"/>
        </w:rPr>
      </w:pPr>
    </w:p>
    <w:p w14:paraId="528B9952" w14:textId="74162AF7" w:rsidR="009E0BC4" w:rsidRPr="009E0BC4" w:rsidRDefault="009E0BC4" w:rsidP="005A7EDF">
      <w:pPr>
        <w:pStyle w:val="a3"/>
        <w:spacing w:before="0" w:beforeAutospacing="0" w:after="0" w:afterAutospacing="0" w:line="276" w:lineRule="auto"/>
        <w:jc w:val="both"/>
        <w:rPr>
          <w:rFonts w:eastAsiaTheme="minorHAnsi"/>
          <w:sz w:val="26"/>
          <w:szCs w:val="26"/>
          <w:lang w:val="ru-RU" w:eastAsia="en-US"/>
        </w:rPr>
      </w:pPr>
      <w:r w:rsidRPr="009E0BC4">
        <w:rPr>
          <w:rFonts w:eastAsiaTheme="minorHAnsi"/>
          <w:sz w:val="26"/>
          <w:szCs w:val="26"/>
          <w:lang w:eastAsia="en-US"/>
        </w:rPr>
        <w:t xml:space="preserve">На підставі </w:t>
      </w:r>
      <w:r>
        <w:rPr>
          <w:rFonts w:eastAsiaTheme="minorHAnsi"/>
          <w:sz w:val="26"/>
          <w:szCs w:val="26"/>
          <w:lang w:eastAsia="en-US"/>
        </w:rPr>
        <w:t>Н</w:t>
      </w:r>
      <w:r w:rsidRPr="009E0BC4">
        <w:rPr>
          <w:rFonts w:eastAsiaTheme="minorHAnsi"/>
          <w:sz w:val="26"/>
          <w:szCs w:val="26"/>
          <w:lang w:eastAsia="en-US"/>
        </w:rPr>
        <w:t xml:space="preserve">аказу Міністерства освіти і науки України </w:t>
      </w:r>
      <w:hyperlink r:id="rId6" w:history="1">
        <w:r w:rsidRPr="009E0BC4">
          <w:rPr>
            <w:rFonts w:eastAsiaTheme="minorHAnsi"/>
            <w:color w:val="0000FF"/>
            <w:sz w:val="26"/>
            <w:szCs w:val="26"/>
            <w:u w:val="single"/>
            <w:lang w:eastAsia="en-US"/>
          </w:rPr>
          <w:t>№ 409 від 17.03.2020 р. (додаток 1)</w:t>
        </w:r>
      </w:hyperlink>
      <w:r w:rsidRPr="009E0BC4">
        <w:rPr>
          <w:rFonts w:eastAsiaTheme="minorHAnsi"/>
          <w:sz w:val="26"/>
          <w:szCs w:val="26"/>
          <w:lang w:eastAsia="en-US"/>
        </w:rPr>
        <w:t xml:space="preserve"> журнал внесений до Переліку наукових фахових видань України (категорія "Б") у галузі </w:t>
      </w:r>
      <w:r>
        <w:rPr>
          <w:rFonts w:eastAsiaTheme="minorHAnsi"/>
          <w:sz w:val="26"/>
          <w:szCs w:val="26"/>
          <w:lang w:val="ru-RU" w:eastAsia="en-US"/>
        </w:rPr>
        <w:t>юридичних наук (081 – Право).</w:t>
      </w:r>
    </w:p>
    <w:p w14:paraId="02FF876F" w14:textId="77777777" w:rsidR="009E0BC4" w:rsidRPr="009E0BC4" w:rsidRDefault="009E0BC4" w:rsidP="005A7EDF">
      <w:pPr>
        <w:pStyle w:val="a3"/>
        <w:spacing w:before="0" w:beforeAutospacing="0" w:after="0" w:afterAutospacing="0" w:line="276" w:lineRule="auto"/>
        <w:jc w:val="both"/>
        <w:rPr>
          <w:b/>
          <w:sz w:val="26"/>
          <w:szCs w:val="26"/>
        </w:rPr>
      </w:pPr>
    </w:p>
    <w:p w14:paraId="1CA6D76A" w14:textId="77777777" w:rsidR="002D019D" w:rsidRDefault="002D019D" w:rsidP="005A7EDF">
      <w:pPr>
        <w:pStyle w:val="a3"/>
        <w:spacing w:before="0" w:beforeAutospacing="0" w:after="0" w:afterAutospacing="0" w:line="276" w:lineRule="auto"/>
        <w:jc w:val="both"/>
        <w:rPr>
          <w:sz w:val="26"/>
          <w:szCs w:val="26"/>
        </w:rPr>
      </w:pPr>
      <w:r w:rsidRPr="00A352FA">
        <w:rPr>
          <w:sz w:val="26"/>
          <w:szCs w:val="26"/>
        </w:rPr>
        <w:t>Наукова стаття має містити постановку проблеми, оцінку стану літератури, мету, завдання поданого матеріалу по обраній проблемі, висновки і перспективи подальших досліджень.</w:t>
      </w:r>
    </w:p>
    <w:p w14:paraId="47A2B2DB" w14:textId="77777777" w:rsidR="005A7EDF" w:rsidRPr="00A352FA" w:rsidRDefault="005A7EDF" w:rsidP="005A7EDF">
      <w:pPr>
        <w:pStyle w:val="a3"/>
        <w:spacing w:before="0" w:beforeAutospacing="0" w:after="0" w:afterAutospacing="0" w:line="276" w:lineRule="auto"/>
        <w:jc w:val="both"/>
        <w:rPr>
          <w:sz w:val="26"/>
          <w:szCs w:val="26"/>
        </w:rPr>
      </w:pPr>
    </w:p>
    <w:p w14:paraId="47B461FC" w14:textId="6C7A949D" w:rsidR="002D019D" w:rsidRPr="00A352FA" w:rsidRDefault="002D019D" w:rsidP="005A7EDF">
      <w:pPr>
        <w:pStyle w:val="a3"/>
        <w:spacing w:before="0" w:beforeAutospacing="0" w:after="0" w:afterAutospacing="0" w:line="276" w:lineRule="auto"/>
        <w:jc w:val="both"/>
        <w:rPr>
          <w:sz w:val="26"/>
          <w:szCs w:val="26"/>
        </w:rPr>
      </w:pPr>
      <w:r w:rsidRPr="00A352FA">
        <w:rPr>
          <w:b/>
          <w:sz w:val="26"/>
          <w:szCs w:val="26"/>
        </w:rPr>
        <w:t xml:space="preserve">До </w:t>
      </w:r>
      <w:r w:rsidR="007A24A8">
        <w:rPr>
          <w:b/>
          <w:sz w:val="26"/>
          <w:szCs w:val="26"/>
          <w:lang w:val="ru-RU"/>
        </w:rPr>
        <w:t>1</w:t>
      </w:r>
      <w:r w:rsidR="00751033">
        <w:rPr>
          <w:b/>
          <w:sz w:val="26"/>
          <w:szCs w:val="26"/>
          <w:lang w:val="ru-RU"/>
        </w:rPr>
        <w:t>8</w:t>
      </w:r>
      <w:r w:rsidR="00804991">
        <w:rPr>
          <w:b/>
          <w:sz w:val="26"/>
          <w:szCs w:val="26"/>
        </w:rPr>
        <w:t xml:space="preserve"> </w:t>
      </w:r>
      <w:r w:rsidR="00751033">
        <w:rPr>
          <w:b/>
          <w:sz w:val="26"/>
          <w:szCs w:val="26"/>
          <w:lang w:val="ru-RU"/>
        </w:rPr>
        <w:t>лютого</w:t>
      </w:r>
      <w:r w:rsidR="00E1463A">
        <w:rPr>
          <w:b/>
          <w:sz w:val="26"/>
          <w:szCs w:val="26"/>
        </w:rPr>
        <w:t xml:space="preserve"> 20</w:t>
      </w:r>
      <w:r w:rsidR="00AD4C16">
        <w:rPr>
          <w:b/>
          <w:sz w:val="26"/>
          <w:szCs w:val="26"/>
          <w:lang w:val="ru-RU"/>
        </w:rPr>
        <w:t>2</w:t>
      </w:r>
      <w:r w:rsidR="00751033">
        <w:rPr>
          <w:b/>
          <w:sz w:val="26"/>
          <w:szCs w:val="26"/>
          <w:lang w:val="ru-RU"/>
        </w:rPr>
        <w:t>2</w:t>
      </w:r>
      <w:r w:rsidRPr="00A352FA">
        <w:rPr>
          <w:b/>
          <w:sz w:val="26"/>
          <w:szCs w:val="26"/>
        </w:rPr>
        <w:t xml:space="preserve"> року</w:t>
      </w:r>
      <w:r w:rsidRPr="00A352FA">
        <w:rPr>
          <w:sz w:val="26"/>
          <w:szCs w:val="26"/>
        </w:rPr>
        <w:t xml:space="preserve"> приймаються статті у </w:t>
      </w:r>
      <w:r w:rsidRPr="00A352FA">
        <w:rPr>
          <w:b/>
          <w:sz w:val="26"/>
          <w:szCs w:val="26"/>
        </w:rPr>
        <w:t xml:space="preserve">№ </w:t>
      </w:r>
      <w:r w:rsidR="00751033">
        <w:rPr>
          <w:b/>
          <w:sz w:val="26"/>
          <w:szCs w:val="26"/>
        </w:rPr>
        <w:t>6</w:t>
      </w:r>
      <w:r w:rsidRPr="00A352FA">
        <w:rPr>
          <w:sz w:val="26"/>
          <w:szCs w:val="26"/>
        </w:rPr>
        <w:t xml:space="preserve"> наукового-практичного фахового збірника наукових праць «Прикарпатський юридичний вісник» </w:t>
      </w:r>
      <w:r w:rsidRPr="00187677">
        <w:rPr>
          <w:b/>
          <w:sz w:val="26"/>
          <w:szCs w:val="26"/>
        </w:rPr>
        <w:t>за 20</w:t>
      </w:r>
      <w:r w:rsidR="009E0BC4">
        <w:rPr>
          <w:b/>
          <w:sz w:val="26"/>
          <w:szCs w:val="26"/>
        </w:rPr>
        <w:t>2</w:t>
      </w:r>
      <w:r w:rsidR="002A5462">
        <w:rPr>
          <w:b/>
          <w:sz w:val="26"/>
          <w:szCs w:val="26"/>
          <w:lang w:val="ru-RU"/>
        </w:rPr>
        <w:t>1</w:t>
      </w:r>
      <w:r w:rsidR="005624C4">
        <w:rPr>
          <w:b/>
          <w:sz w:val="26"/>
          <w:szCs w:val="26"/>
          <w:lang w:val="ru-RU"/>
        </w:rPr>
        <w:t xml:space="preserve"> </w:t>
      </w:r>
      <w:r w:rsidRPr="00187677">
        <w:rPr>
          <w:b/>
          <w:sz w:val="26"/>
          <w:szCs w:val="26"/>
        </w:rPr>
        <w:t>рік.</w:t>
      </w:r>
    </w:p>
    <w:p w14:paraId="6E1FE5FF" w14:textId="77777777" w:rsidR="00751021" w:rsidRPr="00A352FA" w:rsidRDefault="00751021" w:rsidP="005A7EDF">
      <w:pPr>
        <w:pStyle w:val="a3"/>
        <w:spacing w:before="0" w:beforeAutospacing="0" w:after="0" w:afterAutospacing="0" w:line="276" w:lineRule="auto"/>
        <w:jc w:val="both"/>
        <w:rPr>
          <w:sz w:val="26"/>
          <w:szCs w:val="26"/>
        </w:rPr>
      </w:pPr>
    </w:p>
    <w:p w14:paraId="58C76597" w14:textId="77777777" w:rsidR="00751021" w:rsidRPr="00A352FA" w:rsidRDefault="00751021" w:rsidP="005A7EDF">
      <w:pPr>
        <w:pStyle w:val="a3"/>
        <w:spacing w:before="0" w:beforeAutospacing="0" w:after="0" w:afterAutospacing="0" w:line="276" w:lineRule="auto"/>
        <w:jc w:val="both"/>
        <w:rPr>
          <w:sz w:val="26"/>
          <w:szCs w:val="26"/>
        </w:rPr>
      </w:pPr>
    </w:p>
    <w:p w14:paraId="749138BB" w14:textId="77777777" w:rsidR="002D019D" w:rsidRDefault="002D019D" w:rsidP="005A7EDF">
      <w:pPr>
        <w:pStyle w:val="a3"/>
        <w:spacing w:before="0" w:beforeAutospacing="0" w:after="0" w:afterAutospacing="0" w:line="276" w:lineRule="auto"/>
        <w:jc w:val="center"/>
        <w:rPr>
          <w:rStyle w:val="a4"/>
          <w:sz w:val="26"/>
          <w:szCs w:val="26"/>
        </w:rPr>
      </w:pPr>
      <w:r w:rsidRPr="00A352FA">
        <w:rPr>
          <w:rStyle w:val="a4"/>
          <w:sz w:val="26"/>
          <w:szCs w:val="26"/>
        </w:rPr>
        <w:t>ТЕХНІЧНІ ВИМОГИ ДО ОФОРМЛЕННЯ СТАТТІ:</w:t>
      </w:r>
    </w:p>
    <w:p w14:paraId="023A46D6" w14:textId="77777777" w:rsidR="005A7EDF" w:rsidRPr="00A352FA" w:rsidRDefault="005A7EDF" w:rsidP="005A7EDF">
      <w:pPr>
        <w:pStyle w:val="a3"/>
        <w:spacing w:before="0" w:beforeAutospacing="0" w:after="0" w:afterAutospacing="0" w:line="276" w:lineRule="auto"/>
        <w:jc w:val="center"/>
        <w:rPr>
          <w:sz w:val="26"/>
          <w:szCs w:val="26"/>
        </w:rPr>
      </w:pPr>
    </w:p>
    <w:p w14:paraId="10BC3E9C" w14:textId="77777777" w:rsidR="002D019D" w:rsidRPr="00A352FA" w:rsidRDefault="002D019D" w:rsidP="005A7EDF">
      <w:pPr>
        <w:pStyle w:val="a3"/>
        <w:spacing w:before="0" w:beforeAutospacing="0" w:after="0" w:afterAutospacing="0" w:line="276" w:lineRule="auto"/>
        <w:jc w:val="both"/>
        <w:rPr>
          <w:sz w:val="26"/>
          <w:szCs w:val="26"/>
        </w:rPr>
      </w:pPr>
      <w:r w:rsidRPr="00A352FA">
        <w:rPr>
          <w:sz w:val="26"/>
          <w:szCs w:val="26"/>
        </w:rPr>
        <w:t>1. Ліворуч від найменування статті вказується УДК.</w:t>
      </w:r>
    </w:p>
    <w:p w14:paraId="20BAA95D" w14:textId="77777777" w:rsidR="002D019D" w:rsidRDefault="002D019D" w:rsidP="005A7EDF">
      <w:pPr>
        <w:pStyle w:val="a3"/>
        <w:spacing w:before="0" w:beforeAutospacing="0" w:after="0" w:afterAutospacing="0" w:line="276" w:lineRule="auto"/>
        <w:jc w:val="both"/>
        <w:rPr>
          <w:sz w:val="26"/>
          <w:szCs w:val="26"/>
        </w:rPr>
      </w:pPr>
      <w:r w:rsidRPr="00A352FA">
        <w:rPr>
          <w:sz w:val="26"/>
          <w:szCs w:val="26"/>
        </w:rPr>
        <w:t>2. Обсяг статті – 8-18 сторінок (кегль – 14, через 1,5 інтервалу).</w:t>
      </w:r>
    </w:p>
    <w:p w14:paraId="3400123A" w14:textId="77777777" w:rsidR="00C95365" w:rsidRPr="00A352FA" w:rsidRDefault="00C95365" w:rsidP="005A7EDF">
      <w:pPr>
        <w:pStyle w:val="a3"/>
        <w:spacing w:before="0" w:beforeAutospacing="0" w:after="0" w:afterAutospacing="0" w:line="276" w:lineRule="auto"/>
        <w:jc w:val="both"/>
        <w:rPr>
          <w:sz w:val="26"/>
          <w:szCs w:val="26"/>
        </w:rPr>
      </w:pPr>
      <w:r>
        <w:rPr>
          <w:sz w:val="26"/>
          <w:szCs w:val="26"/>
        </w:rPr>
        <w:t xml:space="preserve">3. </w:t>
      </w:r>
      <w:r w:rsidRPr="00C95365">
        <w:rPr>
          <w:sz w:val="26"/>
          <w:szCs w:val="26"/>
        </w:rPr>
        <w:t xml:space="preserve">Відомості про автора мають містити orcid-код. Якщо автор не має цього коду, його можна отримати за посиланням </w:t>
      </w:r>
      <w:hyperlink r:id="rId7" w:history="1">
        <w:r w:rsidRPr="00C95365">
          <w:rPr>
            <w:rStyle w:val="a6"/>
            <w:sz w:val="26"/>
            <w:szCs w:val="26"/>
          </w:rPr>
          <w:t>https://</w:t>
        </w:r>
        <w:bookmarkStart w:id="0" w:name="_Hlk36109327"/>
        <w:r w:rsidRPr="00C95365">
          <w:rPr>
            <w:rStyle w:val="a6"/>
            <w:sz w:val="26"/>
            <w:szCs w:val="26"/>
          </w:rPr>
          <w:t>orcid.org</w:t>
        </w:r>
        <w:bookmarkEnd w:id="0"/>
        <w:r w:rsidRPr="00C95365">
          <w:rPr>
            <w:rStyle w:val="a6"/>
            <w:sz w:val="26"/>
            <w:szCs w:val="26"/>
          </w:rPr>
          <w:t>/</w:t>
        </w:r>
      </w:hyperlink>
    </w:p>
    <w:p w14:paraId="01C812D1" w14:textId="77777777" w:rsidR="002D019D" w:rsidRPr="00A352FA" w:rsidRDefault="00C95365" w:rsidP="005A7EDF">
      <w:pPr>
        <w:pStyle w:val="a3"/>
        <w:spacing w:before="0" w:beforeAutospacing="0" w:after="0" w:afterAutospacing="0" w:line="276" w:lineRule="auto"/>
        <w:jc w:val="both"/>
        <w:rPr>
          <w:sz w:val="26"/>
          <w:szCs w:val="26"/>
        </w:rPr>
      </w:pPr>
      <w:r>
        <w:rPr>
          <w:sz w:val="26"/>
          <w:szCs w:val="26"/>
        </w:rPr>
        <w:t>4</w:t>
      </w:r>
      <w:r w:rsidR="002D019D" w:rsidRPr="00A352FA">
        <w:rPr>
          <w:sz w:val="26"/>
          <w:szCs w:val="26"/>
        </w:rPr>
        <w:t>. Посилання по тексту оформлюються порядковим номером у квадратних дужках.</w:t>
      </w:r>
    </w:p>
    <w:p w14:paraId="738683EF" w14:textId="505F2078" w:rsidR="002D019D" w:rsidRPr="00A352FA" w:rsidRDefault="00C95365" w:rsidP="005A7EDF">
      <w:pPr>
        <w:pStyle w:val="a3"/>
        <w:spacing w:before="0" w:beforeAutospacing="0" w:after="0" w:afterAutospacing="0" w:line="276" w:lineRule="auto"/>
        <w:jc w:val="both"/>
        <w:rPr>
          <w:sz w:val="26"/>
          <w:szCs w:val="26"/>
        </w:rPr>
      </w:pPr>
      <w:r>
        <w:rPr>
          <w:sz w:val="26"/>
          <w:szCs w:val="26"/>
        </w:rPr>
        <w:t>5</w:t>
      </w:r>
      <w:r w:rsidR="002D019D" w:rsidRPr="00A352FA">
        <w:rPr>
          <w:sz w:val="26"/>
          <w:szCs w:val="26"/>
        </w:rPr>
        <w:t xml:space="preserve">. </w:t>
      </w:r>
      <w:r w:rsidR="00DC0D6E" w:rsidRPr="00DC0D6E">
        <w:rPr>
          <w:rStyle w:val="fontstyle14"/>
          <w:sz w:val="26"/>
          <w:szCs w:val="26"/>
        </w:rPr>
        <w:t>Наприкінці тексту після літератури розміщуються назва статті, анотації (обсяг: 18000 знаків кожна), ключові слова (до 5) українською</w:t>
      </w:r>
      <w:r w:rsidR="002A5462">
        <w:rPr>
          <w:rStyle w:val="fontstyle14"/>
          <w:sz w:val="26"/>
          <w:szCs w:val="26"/>
        </w:rPr>
        <w:t xml:space="preserve"> </w:t>
      </w:r>
      <w:r w:rsidR="00DC0D6E" w:rsidRPr="00DC0D6E">
        <w:rPr>
          <w:rStyle w:val="fontstyle14"/>
          <w:sz w:val="26"/>
          <w:szCs w:val="26"/>
        </w:rPr>
        <w:t>та англійською мовами.</w:t>
      </w:r>
    </w:p>
    <w:p w14:paraId="0A8067E2" w14:textId="77777777" w:rsidR="002D019D" w:rsidRPr="00A352FA" w:rsidRDefault="00C95365" w:rsidP="005A7EDF">
      <w:pPr>
        <w:pStyle w:val="a3"/>
        <w:spacing w:before="0" w:beforeAutospacing="0" w:after="0" w:afterAutospacing="0" w:line="276" w:lineRule="auto"/>
        <w:jc w:val="both"/>
        <w:rPr>
          <w:sz w:val="26"/>
          <w:szCs w:val="26"/>
        </w:rPr>
      </w:pPr>
      <w:r>
        <w:rPr>
          <w:sz w:val="26"/>
          <w:szCs w:val="26"/>
        </w:rPr>
        <w:t>6</w:t>
      </w:r>
      <w:r w:rsidR="002D019D" w:rsidRPr="00A352FA">
        <w:rPr>
          <w:sz w:val="26"/>
          <w:szCs w:val="26"/>
        </w:rPr>
        <w:t>. Перелік використаних літературних джерел слід наводити в кінці статті. </w:t>
      </w:r>
    </w:p>
    <w:p w14:paraId="7B1DFD79" w14:textId="77777777" w:rsidR="002D019D" w:rsidRPr="00A352FA" w:rsidRDefault="002D019D" w:rsidP="005A7EDF">
      <w:pPr>
        <w:pStyle w:val="a3"/>
        <w:spacing w:before="0" w:beforeAutospacing="0" w:after="0" w:afterAutospacing="0" w:line="276" w:lineRule="auto"/>
        <w:jc w:val="both"/>
        <w:rPr>
          <w:sz w:val="26"/>
          <w:szCs w:val="26"/>
        </w:rPr>
      </w:pPr>
      <w:r w:rsidRPr="00A352FA">
        <w:rPr>
          <w:sz w:val="26"/>
          <w:szCs w:val="26"/>
        </w:rPr>
        <w:t> </w:t>
      </w:r>
    </w:p>
    <w:p w14:paraId="489209E3" w14:textId="77777777" w:rsidR="00A352FA" w:rsidRDefault="00A352FA" w:rsidP="005A7EDF">
      <w:pPr>
        <w:pStyle w:val="a3"/>
        <w:spacing w:before="0" w:beforeAutospacing="0" w:after="0" w:afterAutospacing="0" w:line="276" w:lineRule="auto"/>
        <w:jc w:val="center"/>
        <w:rPr>
          <w:rStyle w:val="a4"/>
          <w:sz w:val="26"/>
          <w:szCs w:val="26"/>
        </w:rPr>
      </w:pPr>
    </w:p>
    <w:p w14:paraId="259217EB" w14:textId="77777777" w:rsidR="005A7EDF" w:rsidRDefault="005A7EDF" w:rsidP="005A7EDF">
      <w:pPr>
        <w:pStyle w:val="a3"/>
        <w:spacing w:before="0" w:beforeAutospacing="0" w:after="0" w:afterAutospacing="0" w:line="276" w:lineRule="auto"/>
        <w:jc w:val="center"/>
        <w:rPr>
          <w:rStyle w:val="a4"/>
          <w:sz w:val="26"/>
          <w:szCs w:val="26"/>
        </w:rPr>
      </w:pPr>
    </w:p>
    <w:p w14:paraId="70AC4CAA" w14:textId="77777777" w:rsidR="00212E21" w:rsidRDefault="00212E21" w:rsidP="005A7EDF">
      <w:pPr>
        <w:pStyle w:val="a3"/>
        <w:spacing w:before="0" w:beforeAutospacing="0" w:after="0" w:afterAutospacing="0" w:line="276" w:lineRule="auto"/>
        <w:jc w:val="center"/>
        <w:rPr>
          <w:rStyle w:val="a4"/>
          <w:sz w:val="26"/>
          <w:szCs w:val="26"/>
        </w:rPr>
      </w:pPr>
    </w:p>
    <w:p w14:paraId="1D05FBBD" w14:textId="77777777" w:rsidR="002D019D" w:rsidRPr="00A352FA" w:rsidRDefault="002D019D" w:rsidP="005A7EDF">
      <w:pPr>
        <w:pStyle w:val="a3"/>
        <w:spacing w:before="0" w:beforeAutospacing="0" w:after="0" w:afterAutospacing="0" w:line="276" w:lineRule="auto"/>
        <w:jc w:val="center"/>
        <w:rPr>
          <w:sz w:val="26"/>
          <w:szCs w:val="26"/>
        </w:rPr>
      </w:pPr>
      <w:r w:rsidRPr="00A352FA">
        <w:rPr>
          <w:rStyle w:val="a4"/>
          <w:sz w:val="26"/>
          <w:szCs w:val="26"/>
        </w:rPr>
        <w:t>ПРИКЛАД ОФОРМЛЕННЯ СТАТТІ:</w:t>
      </w:r>
    </w:p>
    <w:p w14:paraId="09973D62" w14:textId="77777777" w:rsidR="002D019D" w:rsidRDefault="002D019D" w:rsidP="005A7EDF">
      <w:pPr>
        <w:pStyle w:val="a3"/>
        <w:spacing w:before="0" w:beforeAutospacing="0" w:after="0" w:afterAutospacing="0" w:line="276" w:lineRule="auto"/>
        <w:jc w:val="both"/>
        <w:rPr>
          <w:sz w:val="26"/>
          <w:szCs w:val="26"/>
        </w:rPr>
      </w:pPr>
      <w:r w:rsidRPr="00A352FA">
        <w:rPr>
          <w:sz w:val="26"/>
          <w:szCs w:val="26"/>
        </w:rPr>
        <w:t>УДК 349.2</w:t>
      </w:r>
    </w:p>
    <w:p w14:paraId="0A1A832A" w14:textId="77777777" w:rsidR="007B33B0" w:rsidRPr="00A352FA" w:rsidRDefault="007B33B0" w:rsidP="005A7EDF">
      <w:pPr>
        <w:pStyle w:val="a3"/>
        <w:spacing w:before="0" w:beforeAutospacing="0" w:after="0" w:afterAutospacing="0" w:line="276" w:lineRule="auto"/>
        <w:jc w:val="both"/>
        <w:rPr>
          <w:sz w:val="26"/>
          <w:szCs w:val="26"/>
        </w:rPr>
      </w:pPr>
      <w:r>
        <w:rPr>
          <w:sz w:val="26"/>
          <w:szCs w:val="26"/>
        </w:rPr>
        <w:t>Секція 1.</w:t>
      </w:r>
      <w:r w:rsidRPr="007B33B0">
        <w:rPr>
          <w:sz w:val="26"/>
          <w:szCs w:val="26"/>
        </w:rPr>
        <w:t xml:space="preserve"> Теорія та історія держави і права</w:t>
      </w:r>
    </w:p>
    <w:p w14:paraId="36269C54" w14:textId="0218CBDB" w:rsidR="002D019D" w:rsidRDefault="002D019D" w:rsidP="00A6367C">
      <w:pPr>
        <w:pStyle w:val="a3"/>
        <w:spacing w:before="0" w:beforeAutospacing="0" w:after="0" w:afterAutospacing="0" w:line="276" w:lineRule="auto"/>
        <w:jc w:val="right"/>
        <w:rPr>
          <w:b/>
          <w:i/>
          <w:sz w:val="26"/>
          <w:szCs w:val="26"/>
        </w:rPr>
      </w:pPr>
      <w:r w:rsidRPr="008B05D7">
        <w:rPr>
          <w:b/>
          <w:i/>
          <w:sz w:val="26"/>
          <w:szCs w:val="26"/>
        </w:rPr>
        <w:t>Є. Ю. Подорожній</w:t>
      </w:r>
    </w:p>
    <w:p w14:paraId="0C5130A2" w14:textId="09A09866" w:rsidR="009E0BC4" w:rsidRPr="008B05D7" w:rsidRDefault="009E0BC4" w:rsidP="00A6367C">
      <w:pPr>
        <w:pStyle w:val="a3"/>
        <w:spacing w:before="0" w:beforeAutospacing="0" w:after="0" w:afterAutospacing="0" w:line="276" w:lineRule="auto"/>
        <w:jc w:val="right"/>
        <w:rPr>
          <w:b/>
          <w:i/>
          <w:sz w:val="26"/>
          <w:szCs w:val="26"/>
        </w:rPr>
      </w:pPr>
      <w:r w:rsidRPr="009E0BC4">
        <w:rPr>
          <w:b/>
          <w:i/>
          <w:sz w:val="26"/>
          <w:szCs w:val="26"/>
        </w:rPr>
        <w:t>orcid.org</w:t>
      </w:r>
      <w:r>
        <w:rPr>
          <w:b/>
          <w:i/>
          <w:sz w:val="26"/>
          <w:szCs w:val="26"/>
        </w:rPr>
        <w:t>/</w:t>
      </w:r>
      <w:r w:rsidR="00682EE1" w:rsidRPr="00682EE1">
        <w:t xml:space="preserve"> </w:t>
      </w:r>
      <w:r w:rsidR="00682EE1" w:rsidRPr="00682EE1">
        <w:rPr>
          <w:b/>
          <w:i/>
          <w:sz w:val="26"/>
          <w:szCs w:val="26"/>
        </w:rPr>
        <w:t>0000-0003-1677-1937</w:t>
      </w:r>
    </w:p>
    <w:p w14:paraId="02481398" w14:textId="77777777" w:rsidR="002D019D" w:rsidRPr="008B05D7" w:rsidRDefault="002D019D" w:rsidP="00A6367C">
      <w:pPr>
        <w:pStyle w:val="a3"/>
        <w:spacing w:before="0" w:beforeAutospacing="0" w:after="0" w:afterAutospacing="0" w:line="276" w:lineRule="auto"/>
        <w:jc w:val="right"/>
        <w:rPr>
          <w:i/>
          <w:sz w:val="26"/>
          <w:szCs w:val="26"/>
        </w:rPr>
      </w:pPr>
      <w:r w:rsidRPr="008B05D7">
        <w:rPr>
          <w:i/>
          <w:sz w:val="26"/>
          <w:szCs w:val="26"/>
        </w:rPr>
        <w:t>кандидат юридичних наук, старший науковий співробітник,</w:t>
      </w:r>
      <w:r w:rsidRPr="008B05D7">
        <w:rPr>
          <w:i/>
          <w:sz w:val="26"/>
          <w:szCs w:val="26"/>
        </w:rPr>
        <w:br/>
        <w:t>доцент кафедри адміністративного права та процесу</w:t>
      </w:r>
      <w:r w:rsidRPr="008B05D7">
        <w:rPr>
          <w:i/>
          <w:sz w:val="26"/>
          <w:szCs w:val="26"/>
        </w:rPr>
        <w:br/>
        <w:t>Харківського національного університету внутрішніх справ</w:t>
      </w:r>
    </w:p>
    <w:p w14:paraId="22244FDD" w14:textId="77777777" w:rsidR="005A7EDF" w:rsidRPr="00A352FA" w:rsidRDefault="005A7EDF" w:rsidP="005A7EDF">
      <w:pPr>
        <w:pStyle w:val="a3"/>
        <w:spacing w:before="0" w:beforeAutospacing="0" w:after="0" w:afterAutospacing="0" w:line="276" w:lineRule="auto"/>
        <w:jc w:val="center"/>
        <w:rPr>
          <w:sz w:val="26"/>
          <w:szCs w:val="26"/>
        </w:rPr>
      </w:pPr>
    </w:p>
    <w:p w14:paraId="66189A1E" w14:textId="34336452" w:rsidR="002D019D" w:rsidRDefault="002D019D" w:rsidP="005A7EDF">
      <w:pPr>
        <w:pStyle w:val="a3"/>
        <w:spacing w:before="0" w:beforeAutospacing="0" w:after="0" w:afterAutospacing="0" w:line="276" w:lineRule="auto"/>
        <w:jc w:val="center"/>
        <w:rPr>
          <w:rStyle w:val="a4"/>
          <w:sz w:val="26"/>
          <w:szCs w:val="26"/>
        </w:rPr>
      </w:pPr>
      <w:r w:rsidRPr="00A352FA">
        <w:rPr>
          <w:rStyle w:val="a4"/>
          <w:sz w:val="26"/>
          <w:szCs w:val="26"/>
        </w:rPr>
        <w:t xml:space="preserve">ДО ПИТАННЯ ПРИНЦИПІВ ФОРМУВАННЯ </w:t>
      </w:r>
      <w:r w:rsidR="00764601">
        <w:rPr>
          <w:rStyle w:val="a4"/>
          <w:sz w:val="26"/>
          <w:szCs w:val="26"/>
        </w:rPr>
        <w:br/>
      </w:r>
      <w:r w:rsidRPr="00A352FA">
        <w:rPr>
          <w:rStyle w:val="a4"/>
          <w:sz w:val="26"/>
          <w:szCs w:val="26"/>
        </w:rPr>
        <w:t>ІНСТИТУТУ ЮРИДИЧНОЇ ВІДПОВІДАЛЬНОСТІ</w:t>
      </w:r>
    </w:p>
    <w:p w14:paraId="329C5D2E" w14:textId="77777777" w:rsidR="00E74E57" w:rsidRPr="00A352FA" w:rsidRDefault="00E74E57" w:rsidP="005A7EDF">
      <w:pPr>
        <w:pStyle w:val="a3"/>
        <w:spacing w:before="0" w:beforeAutospacing="0" w:after="0" w:afterAutospacing="0" w:line="276" w:lineRule="auto"/>
        <w:jc w:val="center"/>
        <w:rPr>
          <w:sz w:val="26"/>
          <w:szCs w:val="26"/>
        </w:rPr>
      </w:pPr>
    </w:p>
    <w:p w14:paraId="58DD50A8" w14:textId="77777777" w:rsidR="002D019D" w:rsidRPr="00A352FA" w:rsidRDefault="002D019D" w:rsidP="005A7EDF">
      <w:pPr>
        <w:pStyle w:val="a3"/>
        <w:spacing w:before="0" w:beforeAutospacing="0" w:after="0" w:afterAutospacing="0" w:line="276" w:lineRule="auto"/>
        <w:jc w:val="both"/>
        <w:rPr>
          <w:sz w:val="26"/>
          <w:szCs w:val="26"/>
        </w:rPr>
      </w:pPr>
      <w:r w:rsidRPr="00A352FA">
        <w:rPr>
          <w:sz w:val="26"/>
          <w:szCs w:val="26"/>
        </w:rPr>
        <w:t>В умовах розбудови України на демократичних, правових засадах одним із головних завдань для неї є всебічне забезпечення прав, свобод і законних інтересів людини та громадянина, підтримка сус</w:t>
      </w:r>
      <w:r w:rsidR="00751021" w:rsidRPr="00A352FA">
        <w:rPr>
          <w:sz w:val="26"/>
          <w:szCs w:val="26"/>
        </w:rPr>
        <w:t>пільного порядку та захист соці</w:t>
      </w:r>
      <w:r w:rsidRPr="00A352FA">
        <w:rPr>
          <w:sz w:val="26"/>
          <w:szCs w:val="26"/>
        </w:rPr>
        <w:t>альних цінностей... [1, c. 25].</w:t>
      </w:r>
    </w:p>
    <w:p w14:paraId="3D6C1C1E" w14:textId="77777777" w:rsidR="002D019D" w:rsidRPr="008B05D7" w:rsidRDefault="002D019D" w:rsidP="005A7EDF">
      <w:pPr>
        <w:pStyle w:val="a3"/>
        <w:spacing w:before="0" w:beforeAutospacing="0" w:after="0" w:afterAutospacing="0" w:line="276" w:lineRule="auto"/>
        <w:jc w:val="center"/>
        <w:rPr>
          <w:b/>
          <w:i/>
          <w:sz w:val="26"/>
          <w:szCs w:val="26"/>
        </w:rPr>
      </w:pPr>
      <w:r w:rsidRPr="008B05D7">
        <w:rPr>
          <w:b/>
          <w:i/>
          <w:sz w:val="26"/>
          <w:szCs w:val="26"/>
        </w:rPr>
        <w:t>Література</w:t>
      </w:r>
    </w:p>
    <w:p w14:paraId="777F71A1" w14:textId="77777777" w:rsidR="002D019D" w:rsidRDefault="002D019D" w:rsidP="005A7EDF">
      <w:pPr>
        <w:pStyle w:val="a3"/>
        <w:spacing w:before="0" w:beforeAutospacing="0" w:after="0" w:afterAutospacing="0" w:line="276" w:lineRule="auto"/>
        <w:jc w:val="both"/>
        <w:rPr>
          <w:sz w:val="26"/>
          <w:szCs w:val="26"/>
        </w:rPr>
      </w:pPr>
      <w:r w:rsidRPr="00A352FA">
        <w:rPr>
          <w:sz w:val="26"/>
          <w:szCs w:val="26"/>
        </w:rPr>
        <w:t>1. Малиновський В.Я. Державне управління</w:t>
      </w:r>
      <w:r w:rsidR="004706CA">
        <w:rPr>
          <w:sz w:val="26"/>
          <w:szCs w:val="26"/>
        </w:rPr>
        <w:t xml:space="preserve"> </w:t>
      </w:r>
      <w:r w:rsidRPr="00A352FA">
        <w:rPr>
          <w:sz w:val="26"/>
          <w:szCs w:val="26"/>
        </w:rPr>
        <w:t>: навчальний посібник</w:t>
      </w:r>
      <w:r w:rsidR="004706CA">
        <w:rPr>
          <w:sz w:val="26"/>
          <w:szCs w:val="26"/>
        </w:rPr>
        <w:t>.</w:t>
      </w:r>
      <w:r w:rsidRPr="00A352FA">
        <w:rPr>
          <w:sz w:val="26"/>
          <w:szCs w:val="26"/>
        </w:rPr>
        <w:t xml:space="preserve"> </w:t>
      </w:r>
      <w:r w:rsidR="004706CA">
        <w:rPr>
          <w:sz w:val="26"/>
          <w:szCs w:val="26"/>
        </w:rPr>
        <w:t xml:space="preserve">Вид. 2-ге, доп. та перероб. Київ : Атіка, 2003. </w:t>
      </w:r>
      <w:r w:rsidRPr="00A352FA">
        <w:rPr>
          <w:sz w:val="26"/>
          <w:szCs w:val="26"/>
        </w:rPr>
        <w:t>С. 576.</w:t>
      </w:r>
    </w:p>
    <w:p w14:paraId="6F37194F" w14:textId="77777777" w:rsidR="005A7EDF" w:rsidRPr="00A352FA" w:rsidRDefault="005A7EDF" w:rsidP="005A7EDF">
      <w:pPr>
        <w:pStyle w:val="a3"/>
        <w:spacing w:before="0" w:beforeAutospacing="0" w:after="0" w:afterAutospacing="0" w:line="276" w:lineRule="auto"/>
        <w:jc w:val="both"/>
        <w:rPr>
          <w:sz w:val="26"/>
          <w:szCs w:val="26"/>
        </w:rPr>
      </w:pPr>
    </w:p>
    <w:p w14:paraId="2FD2D43A" w14:textId="77777777" w:rsidR="00751021" w:rsidRPr="008B05D7" w:rsidRDefault="002D019D" w:rsidP="005A7EDF">
      <w:pPr>
        <w:pStyle w:val="a3"/>
        <w:spacing w:before="0" w:beforeAutospacing="0" w:after="0" w:afterAutospacing="0" w:line="276" w:lineRule="auto"/>
        <w:jc w:val="center"/>
        <w:rPr>
          <w:rStyle w:val="a5"/>
          <w:b/>
          <w:i w:val="0"/>
          <w:sz w:val="26"/>
          <w:szCs w:val="26"/>
        </w:rPr>
      </w:pPr>
      <w:r w:rsidRPr="008B05D7">
        <w:rPr>
          <w:rStyle w:val="a5"/>
          <w:b/>
          <w:i w:val="0"/>
          <w:sz w:val="26"/>
          <w:szCs w:val="26"/>
        </w:rPr>
        <w:t>Анотація</w:t>
      </w:r>
    </w:p>
    <w:p w14:paraId="46247788" w14:textId="77777777" w:rsidR="00751021" w:rsidRPr="00A352FA" w:rsidRDefault="002D019D" w:rsidP="005A7EDF">
      <w:pPr>
        <w:pStyle w:val="a3"/>
        <w:spacing w:before="0" w:beforeAutospacing="0" w:after="0" w:afterAutospacing="0" w:line="276" w:lineRule="auto"/>
        <w:ind w:firstLine="708"/>
        <w:jc w:val="both"/>
        <w:rPr>
          <w:rStyle w:val="a4"/>
          <w:iCs/>
          <w:sz w:val="26"/>
          <w:szCs w:val="26"/>
        </w:rPr>
      </w:pPr>
      <w:r w:rsidRPr="00A6367C">
        <w:rPr>
          <w:rStyle w:val="a4"/>
          <w:i/>
          <w:iCs/>
          <w:sz w:val="26"/>
          <w:szCs w:val="26"/>
        </w:rPr>
        <w:t>Подорожній Є. Ю.</w:t>
      </w:r>
      <w:r w:rsidRPr="00A352FA">
        <w:rPr>
          <w:rStyle w:val="a4"/>
          <w:iCs/>
          <w:sz w:val="26"/>
          <w:szCs w:val="26"/>
        </w:rPr>
        <w:t xml:space="preserve"> До питання принципів формування інституту юридичної відповідальності. – </w:t>
      </w:r>
      <w:r w:rsidRPr="00FB7CA9">
        <w:rPr>
          <w:rStyle w:val="a4"/>
          <w:b w:val="0"/>
          <w:iCs/>
          <w:sz w:val="26"/>
          <w:szCs w:val="26"/>
        </w:rPr>
        <w:t>Стаття.</w:t>
      </w:r>
    </w:p>
    <w:p w14:paraId="000A7AAC" w14:textId="77777777" w:rsidR="00751021" w:rsidRPr="00A352FA" w:rsidRDefault="002D019D" w:rsidP="005A7EDF">
      <w:pPr>
        <w:pStyle w:val="a3"/>
        <w:spacing w:before="0" w:beforeAutospacing="0" w:after="0" w:afterAutospacing="0" w:line="276" w:lineRule="auto"/>
        <w:ind w:firstLine="708"/>
        <w:jc w:val="both"/>
        <w:rPr>
          <w:rStyle w:val="a5"/>
          <w:i w:val="0"/>
          <w:sz w:val="26"/>
          <w:szCs w:val="26"/>
        </w:rPr>
      </w:pPr>
      <w:r w:rsidRPr="00A352FA">
        <w:rPr>
          <w:rStyle w:val="a5"/>
          <w:i w:val="0"/>
          <w:sz w:val="26"/>
          <w:szCs w:val="26"/>
        </w:rPr>
        <w:t>У статті розглянуто поняття і сутність принципів у розрізі правової науки та теорії державного управління, запропоновано визначення та перелік основних принципів формування інституту юридичної відповідальності.</w:t>
      </w:r>
    </w:p>
    <w:p w14:paraId="2D10B8EE" w14:textId="77777777" w:rsidR="002D019D" w:rsidRDefault="00751021" w:rsidP="005A7EDF">
      <w:pPr>
        <w:pStyle w:val="a3"/>
        <w:spacing w:before="0" w:beforeAutospacing="0" w:after="0" w:afterAutospacing="0" w:line="276" w:lineRule="auto"/>
        <w:ind w:firstLine="708"/>
        <w:jc w:val="both"/>
        <w:rPr>
          <w:sz w:val="26"/>
          <w:szCs w:val="26"/>
          <w:lang w:val="ru-RU"/>
        </w:rPr>
      </w:pPr>
      <w:r w:rsidRPr="00A352FA">
        <w:rPr>
          <w:rStyle w:val="a5"/>
          <w:sz w:val="26"/>
          <w:szCs w:val="26"/>
        </w:rPr>
        <w:t>К</w:t>
      </w:r>
      <w:r w:rsidR="002D019D" w:rsidRPr="00A352FA">
        <w:rPr>
          <w:rStyle w:val="a5"/>
          <w:sz w:val="26"/>
          <w:szCs w:val="26"/>
        </w:rPr>
        <w:t>лючові слова:</w:t>
      </w:r>
      <w:r w:rsidR="002D019D" w:rsidRPr="00A352FA">
        <w:rPr>
          <w:sz w:val="26"/>
          <w:szCs w:val="26"/>
        </w:rPr>
        <w:t xml:space="preserve"> юридична відповідальність, принципи, принципи державного управління, принципи права, принципи юридичної відповідальності.</w:t>
      </w:r>
    </w:p>
    <w:p w14:paraId="75934EE3" w14:textId="77777777" w:rsidR="00DC0D6E" w:rsidRPr="00DC0D6E" w:rsidRDefault="00DC0D6E" w:rsidP="005A7EDF">
      <w:pPr>
        <w:pStyle w:val="a3"/>
        <w:spacing w:before="0" w:beforeAutospacing="0" w:after="0" w:afterAutospacing="0" w:line="276" w:lineRule="auto"/>
        <w:ind w:firstLine="708"/>
        <w:jc w:val="both"/>
        <w:rPr>
          <w:b/>
          <w:i/>
          <w:sz w:val="26"/>
          <w:szCs w:val="26"/>
          <w:lang w:val="ru-RU"/>
        </w:rPr>
      </w:pPr>
      <w:r w:rsidRPr="00DC0D6E">
        <w:rPr>
          <w:b/>
          <w:i/>
          <w:sz w:val="26"/>
          <w:szCs w:val="26"/>
          <w:lang w:val="ru-RU"/>
        </w:rPr>
        <w:t>(мінімальний обсяг 1800 друкованих знаків).</w:t>
      </w:r>
    </w:p>
    <w:p w14:paraId="2F464C6F" w14:textId="77777777" w:rsidR="00751021" w:rsidRPr="00A352FA" w:rsidRDefault="00751021" w:rsidP="005A7EDF">
      <w:pPr>
        <w:pStyle w:val="a3"/>
        <w:spacing w:before="0" w:beforeAutospacing="0" w:after="0" w:afterAutospacing="0" w:line="276" w:lineRule="auto"/>
        <w:ind w:firstLine="708"/>
        <w:jc w:val="both"/>
        <w:rPr>
          <w:sz w:val="26"/>
          <w:szCs w:val="26"/>
        </w:rPr>
      </w:pPr>
    </w:p>
    <w:p w14:paraId="4139383F" w14:textId="371417E7" w:rsidR="00751021" w:rsidRPr="00934DE3" w:rsidRDefault="002D019D" w:rsidP="005A7EDF">
      <w:pPr>
        <w:pStyle w:val="a3"/>
        <w:spacing w:before="0" w:beforeAutospacing="0" w:after="0" w:afterAutospacing="0" w:line="276" w:lineRule="auto"/>
        <w:jc w:val="center"/>
        <w:rPr>
          <w:b/>
          <w:sz w:val="26"/>
          <w:szCs w:val="26"/>
          <w:lang w:val="ru-RU"/>
        </w:rPr>
      </w:pPr>
      <w:r w:rsidRPr="008B05D7">
        <w:rPr>
          <w:b/>
          <w:sz w:val="26"/>
          <w:szCs w:val="26"/>
          <w:lang w:val="en-US"/>
        </w:rPr>
        <w:t>Summary</w:t>
      </w:r>
    </w:p>
    <w:p w14:paraId="4B2F9EFB" w14:textId="77777777" w:rsidR="00FB7CA9" w:rsidRPr="00FB7CA9" w:rsidRDefault="00FB7CA9" w:rsidP="00FB7CA9">
      <w:pPr>
        <w:pStyle w:val="a3"/>
        <w:spacing w:before="0" w:beforeAutospacing="0" w:after="0" w:afterAutospacing="0" w:line="276" w:lineRule="auto"/>
        <w:ind w:firstLine="709"/>
        <w:jc w:val="both"/>
        <w:rPr>
          <w:rStyle w:val="a4"/>
          <w:b w:val="0"/>
          <w:sz w:val="26"/>
          <w:szCs w:val="26"/>
          <w:lang w:val="en-US"/>
        </w:rPr>
      </w:pPr>
      <w:r w:rsidRPr="00FB7CA9">
        <w:rPr>
          <w:rStyle w:val="a4"/>
          <w:i/>
          <w:sz w:val="26"/>
          <w:szCs w:val="26"/>
          <w:lang w:val="en-US"/>
        </w:rPr>
        <w:t>Podorozhnii</w:t>
      </w:r>
      <w:r w:rsidRPr="00934DE3">
        <w:rPr>
          <w:rStyle w:val="a4"/>
          <w:i/>
          <w:sz w:val="26"/>
          <w:szCs w:val="26"/>
          <w:lang w:val="ru-RU"/>
        </w:rPr>
        <w:t xml:space="preserve"> </w:t>
      </w:r>
      <w:r w:rsidRPr="00FB7CA9">
        <w:rPr>
          <w:rStyle w:val="a4"/>
          <w:i/>
          <w:sz w:val="26"/>
          <w:szCs w:val="26"/>
          <w:lang w:val="en-US"/>
        </w:rPr>
        <w:t>Ye</w:t>
      </w:r>
      <w:r w:rsidRPr="00934DE3">
        <w:rPr>
          <w:rStyle w:val="a4"/>
          <w:i/>
          <w:sz w:val="26"/>
          <w:szCs w:val="26"/>
          <w:lang w:val="ru-RU"/>
        </w:rPr>
        <w:t xml:space="preserve">. </w:t>
      </w:r>
      <w:r w:rsidRPr="00FB7CA9">
        <w:rPr>
          <w:rStyle w:val="a4"/>
          <w:i/>
          <w:sz w:val="26"/>
          <w:szCs w:val="26"/>
          <w:lang w:val="en-US"/>
        </w:rPr>
        <w:t>Yu</w:t>
      </w:r>
      <w:r w:rsidRPr="00934DE3">
        <w:rPr>
          <w:rStyle w:val="a4"/>
          <w:i/>
          <w:sz w:val="26"/>
          <w:szCs w:val="26"/>
          <w:lang w:val="ru-RU"/>
        </w:rPr>
        <w:t xml:space="preserve">. </w:t>
      </w:r>
      <w:r w:rsidRPr="00FB7CA9">
        <w:rPr>
          <w:rStyle w:val="a4"/>
          <w:sz w:val="26"/>
          <w:szCs w:val="26"/>
          <w:lang w:val="en-US"/>
        </w:rPr>
        <w:t>To the issue of formation principles of the institute of legal responsibility.</w:t>
      </w:r>
      <w:r w:rsidRPr="00FB7CA9">
        <w:rPr>
          <w:rStyle w:val="a4"/>
          <w:i/>
          <w:sz w:val="26"/>
          <w:szCs w:val="26"/>
          <w:lang w:val="en-US"/>
        </w:rPr>
        <w:t xml:space="preserve"> </w:t>
      </w:r>
      <w:r w:rsidRPr="00FB7CA9">
        <w:rPr>
          <w:rStyle w:val="a4"/>
          <w:b w:val="0"/>
          <w:sz w:val="26"/>
          <w:szCs w:val="26"/>
          <w:lang w:val="en-US"/>
        </w:rPr>
        <w:t>– Article.</w:t>
      </w:r>
    </w:p>
    <w:p w14:paraId="7CF2D1B4" w14:textId="77777777" w:rsidR="00FB7CA9" w:rsidRPr="00FB7CA9" w:rsidRDefault="00FB7CA9" w:rsidP="00FB7CA9">
      <w:pPr>
        <w:pStyle w:val="a3"/>
        <w:spacing w:before="0" w:beforeAutospacing="0" w:after="0" w:afterAutospacing="0" w:line="276" w:lineRule="auto"/>
        <w:ind w:firstLine="709"/>
        <w:jc w:val="both"/>
        <w:rPr>
          <w:sz w:val="26"/>
          <w:szCs w:val="26"/>
          <w:lang w:val="en-US"/>
        </w:rPr>
      </w:pPr>
      <w:r w:rsidRPr="00FB7CA9">
        <w:rPr>
          <w:sz w:val="26"/>
          <w:szCs w:val="26"/>
          <w:lang w:val="en-US"/>
        </w:rPr>
        <w:t>The article discusses the concept and essence of the principles in terms of legal science and public administration theory, it is proposed the definition and list of basic principles of formation of institute of legal responsibility.</w:t>
      </w:r>
    </w:p>
    <w:p w14:paraId="0A63F462" w14:textId="77777777" w:rsidR="002D019D" w:rsidRDefault="00FB7CA9" w:rsidP="00FB7CA9">
      <w:pPr>
        <w:pStyle w:val="a3"/>
        <w:spacing w:before="0" w:beforeAutospacing="0" w:after="0" w:afterAutospacing="0" w:line="276" w:lineRule="auto"/>
        <w:ind w:firstLine="709"/>
        <w:jc w:val="both"/>
        <w:rPr>
          <w:sz w:val="26"/>
          <w:szCs w:val="26"/>
          <w:lang w:val="en-US"/>
        </w:rPr>
      </w:pPr>
      <w:r w:rsidRPr="00FB7CA9">
        <w:rPr>
          <w:i/>
          <w:sz w:val="26"/>
          <w:szCs w:val="26"/>
          <w:lang w:val="en-US"/>
        </w:rPr>
        <w:t>Key words:</w:t>
      </w:r>
      <w:r w:rsidRPr="00FB7CA9">
        <w:rPr>
          <w:sz w:val="26"/>
          <w:szCs w:val="26"/>
          <w:lang w:val="en-US"/>
        </w:rPr>
        <w:t xml:space="preserve"> legal responsibility, principles, principles of state governance, principles of law, principles of legal liability.</w:t>
      </w:r>
    </w:p>
    <w:p w14:paraId="37A30F2C" w14:textId="77777777" w:rsidR="00DC0D6E" w:rsidRPr="00DC0D6E" w:rsidRDefault="00DC0D6E" w:rsidP="00DC0D6E">
      <w:pPr>
        <w:pStyle w:val="a3"/>
        <w:spacing w:before="0" w:beforeAutospacing="0" w:after="0" w:afterAutospacing="0" w:line="276" w:lineRule="auto"/>
        <w:ind w:firstLine="708"/>
        <w:jc w:val="both"/>
        <w:rPr>
          <w:b/>
          <w:i/>
          <w:sz w:val="26"/>
          <w:szCs w:val="26"/>
          <w:lang w:val="ru-RU"/>
        </w:rPr>
      </w:pPr>
      <w:r w:rsidRPr="00DC0D6E">
        <w:rPr>
          <w:b/>
          <w:i/>
          <w:sz w:val="26"/>
          <w:szCs w:val="26"/>
          <w:lang w:val="ru-RU"/>
        </w:rPr>
        <w:t>(мінімальний обсяг 1800 друкованих знаків).</w:t>
      </w:r>
    </w:p>
    <w:p w14:paraId="0589CDF9" w14:textId="33CA1B12" w:rsidR="007B33B0" w:rsidRDefault="007B33B0" w:rsidP="005A7EDF">
      <w:pPr>
        <w:pStyle w:val="a3"/>
        <w:spacing w:before="0" w:beforeAutospacing="0" w:after="0" w:afterAutospacing="0" w:line="276" w:lineRule="auto"/>
        <w:ind w:firstLine="708"/>
        <w:jc w:val="both"/>
        <w:rPr>
          <w:sz w:val="26"/>
          <w:szCs w:val="26"/>
          <w:lang w:val="ru-RU"/>
        </w:rPr>
      </w:pPr>
    </w:p>
    <w:p w14:paraId="6B7D4040" w14:textId="6C6D8611" w:rsidR="002A5462" w:rsidRDefault="002A5462">
      <w:pPr>
        <w:rPr>
          <w:rFonts w:ascii="Times New Roman" w:eastAsia="Times New Roman" w:hAnsi="Times New Roman" w:cs="Times New Roman"/>
          <w:sz w:val="26"/>
          <w:szCs w:val="26"/>
          <w:lang w:val="ru-RU" w:eastAsia="uk-UA"/>
        </w:rPr>
      </w:pPr>
      <w:r>
        <w:rPr>
          <w:sz w:val="26"/>
          <w:szCs w:val="26"/>
          <w:lang w:val="ru-RU"/>
        </w:rPr>
        <w:br w:type="page"/>
      </w:r>
    </w:p>
    <w:p w14:paraId="40BD1849" w14:textId="77777777" w:rsidR="00B03801" w:rsidRPr="00770B45" w:rsidRDefault="00B03801" w:rsidP="005A7EDF">
      <w:pPr>
        <w:pStyle w:val="a3"/>
        <w:spacing w:before="0" w:beforeAutospacing="0" w:after="0" w:afterAutospacing="0" w:line="276" w:lineRule="auto"/>
        <w:ind w:firstLine="708"/>
        <w:jc w:val="both"/>
        <w:rPr>
          <w:sz w:val="26"/>
          <w:szCs w:val="26"/>
          <w:lang w:val="ru-RU"/>
        </w:rPr>
      </w:pPr>
    </w:p>
    <w:p w14:paraId="12AF8BC6" w14:textId="77777777" w:rsidR="007B33B0" w:rsidRDefault="007B33B0" w:rsidP="007B33B0">
      <w:pPr>
        <w:pStyle w:val="a3"/>
        <w:spacing w:before="0" w:beforeAutospacing="0" w:after="0" w:afterAutospacing="0" w:line="276" w:lineRule="auto"/>
        <w:ind w:firstLine="708"/>
        <w:jc w:val="center"/>
        <w:rPr>
          <w:b/>
          <w:sz w:val="26"/>
          <w:szCs w:val="26"/>
        </w:rPr>
      </w:pPr>
      <w:r w:rsidRPr="007B33B0">
        <w:rPr>
          <w:b/>
          <w:sz w:val="26"/>
          <w:szCs w:val="26"/>
        </w:rPr>
        <w:t>СЕКЦІЇ ЖУРНАЛУ</w:t>
      </w:r>
    </w:p>
    <w:p w14:paraId="7391D4E3" w14:textId="77777777" w:rsidR="007B33B0" w:rsidRPr="007B33B0" w:rsidRDefault="007B33B0" w:rsidP="007B33B0">
      <w:pPr>
        <w:pStyle w:val="a3"/>
        <w:spacing w:before="0" w:beforeAutospacing="0" w:after="0" w:afterAutospacing="0" w:line="276" w:lineRule="auto"/>
        <w:jc w:val="both"/>
        <w:rPr>
          <w:sz w:val="26"/>
          <w:szCs w:val="26"/>
        </w:rPr>
      </w:pPr>
      <w:r w:rsidRPr="007B33B0">
        <w:rPr>
          <w:sz w:val="26"/>
          <w:szCs w:val="26"/>
        </w:rPr>
        <w:t>01 Теорія та історія держави і права</w:t>
      </w:r>
      <w:r>
        <w:rPr>
          <w:sz w:val="26"/>
          <w:szCs w:val="26"/>
        </w:rPr>
        <w:t>;</w:t>
      </w:r>
    </w:p>
    <w:p w14:paraId="3CA0FDE1" w14:textId="77777777" w:rsidR="007B33B0" w:rsidRPr="007B33B0" w:rsidRDefault="007B33B0" w:rsidP="007B33B0">
      <w:pPr>
        <w:pStyle w:val="a3"/>
        <w:spacing w:before="0" w:beforeAutospacing="0" w:after="0" w:afterAutospacing="0" w:line="276" w:lineRule="auto"/>
        <w:jc w:val="both"/>
        <w:rPr>
          <w:sz w:val="26"/>
          <w:szCs w:val="26"/>
        </w:rPr>
      </w:pPr>
      <w:r w:rsidRPr="007B33B0">
        <w:rPr>
          <w:sz w:val="26"/>
          <w:szCs w:val="26"/>
        </w:rPr>
        <w:t>02 Конституційне та муніципальне право</w:t>
      </w:r>
      <w:r>
        <w:rPr>
          <w:sz w:val="26"/>
          <w:szCs w:val="26"/>
        </w:rPr>
        <w:t>;</w:t>
      </w:r>
    </w:p>
    <w:p w14:paraId="07386C7F" w14:textId="77777777" w:rsidR="007B33B0" w:rsidRPr="007B33B0" w:rsidRDefault="007B33B0" w:rsidP="007B33B0">
      <w:pPr>
        <w:pStyle w:val="a3"/>
        <w:spacing w:before="0" w:beforeAutospacing="0" w:after="0" w:afterAutospacing="0" w:line="276" w:lineRule="auto"/>
        <w:jc w:val="both"/>
        <w:rPr>
          <w:sz w:val="26"/>
          <w:szCs w:val="26"/>
        </w:rPr>
      </w:pPr>
      <w:r w:rsidRPr="007B33B0">
        <w:rPr>
          <w:sz w:val="26"/>
          <w:szCs w:val="26"/>
        </w:rPr>
        <w:t>03 Цивільне та господарське право і процес</w:t>
      </w:r>
      <w:r>
        <w:rPr>
          <w:sz w:val="26"/>
          <w:szCs w:val="26"/>
        </w:rPr>
        <w:t>;</w:t>
      </w:r>
    </w:p>
    <w:p w14:paraId="1AA6E9C1" w14:textId="77777777" w:rsidR="007B33B0" w:rsidRPr="007B33B0" w:rsidRDefault="007B33B0" w:rsidP="007B33B0">
      <w:pPr>
        <w:pStyle w:val="a3"/>
        <w:spacing w:before="0" w:beforeAutospacing="0" w:after="0" w:afterAutospacing="0" w:line="276" w:lineRule="auto"/>
        <w:jc w:val="both"/>
        <w:rPr>
          <w:sz w:val="26"/>
          <w:szCs w:val="26"/>
        </w:rPr>
      </w:pPr>
      <w:r w:rsidRPr="007B33B0">
        <w:rPr>
          <w:sz w:val="26"/>
          <w:szCs w:val="26"/>
        </w:rPr>
        <w:t>04 Трудове право, право соціального забезпечення</w:t>
      </w:r>
      <w:r>
        <w:rPr>
          <w:sz w:val="26"/>
          <w:szCs w:val="26"/>
        </w:rPr>
        <w:t>;</w:t>
      </w:r>
    </w:p>
    <w:p w14:paraId="10624BA3" w14:textId="77777777" w:rsidR="007B33B0" w:rsidRPr="007B33B0" w:rsidRDefault="007B33B0" w:rsidP="007B33B0">
      <w:pPr>
        <w:pStyle w:val="a3"/>
        <w:spacing w:before="0" w:beforeAutospacing="0" w:after="0" w:afterAutospacing="0" w:line="276" w:lineRule="auto"/>
        <w:jc w:val="both"/>
        <w:rPr>
          <w:sz w:val="26"/>
          <w:szCs w:val="26"/>
        </w:rPr>
      </w:pPr>
      <w:r w:rsidRPr="007B33B0">
        <w:rPr>
          <w:sz w:val="26"/>
          <w:szCs w:val="26"/>
        </w:rPr>
        <w:t>05 Екологічне і земельне право</w:t>
      </w:r>
      <w:r>
        <w:rPr>
          <w:sz w:val="26"/>
          <w:szCs w:val="26"/>
        </w:rPr>
        <w:t>;</w:t>
      </w:r>
      <w:r w:rsidRPr="007B33B0">
        <w:rPr>
          <w:sz w:val="26"/>
          <w:szCs w:val="26"/>
        </w:rPr>
        <w:t xml:space="preserve"> </w:t>
      </w:r>
    </w:p>
    <w:p w14:paraId="25FC5A5F" w14:textId="77777777" w:rsidR="007B33B0" w:rsidRPr="007B33B0" w:rsidRDefault="007B33B0" w:rsidP="007B33B0">
      <w:pPr>
        <w:pStyle w:val="a3"/>
        <w:spacing w:before="0" w:beforeAutospacing="0" w:after="0" w:afterAutospacing="0" w:line="276" w:lineRule="auto"/>
        <w:jc w:val="both"/>
        <w:rPr>
          <w:sz w:val="26"/>
          <w:szCs w:val="26"/>
        </w:rPr>
      </w:pPr>
      <w:r w:rsidRPr="007B33B0">
        <w:rPr>
          <w:sz w:val="26"/>
          <w:szCs w:val="26"/>
        </w:rPr>
        <w:t>06 Адміністративне право і процес, фінансове право, інформаційне право</w:t>
      </w:r>
      <w:r>
        <w:rPr>
          <w:sz w:val="26"/>
          <w:szCs w:val="26"/>
        </w:rPr>
        <w:t>;</w:t>
      </w:r>
    </w:p>
    <w:p w14:paraId="5D23C427" w14:textId="77777777" w:rsidR="007B33B0" w:rsidRPr="007B33B0" w:rsidRDefault="007B33B0" w:rsidP="007B33B0">
      <w:pPr>
        <w:pStyle w:val="a3"/>
        <w:spacing w:before="0" w:beforeAutospacing="0" w:after="0" w:afterAutospacing="0" w:line="276" w:lineRule="auto"/>
        <w:jc w:val="both"/>
        <w:rPr>
          <w:sz w:val="26"/>
          <w:szCs w:val="26"/>
        </w:rPr>
      </w:pPr>
      <w:r w:rsidRPr="007B33B0">
        <w:rPr>
          <w:sz w:val="26"/>
          <w:szCs w:val="26"/>
        </w:rPr>
        <w:t>07 Кримінальне право, кримінологія</w:t>
      </w:r>
      <w:r>
        <w:rPr>
          <w:sz w:val="26"/>
          <w:szCs w:val="26"/>
        </w:rPr>
        <w:t>;</w:t>
      </w:r>
    </w:p>
    <w:p w14:paraId="4028FD9C" w14:textId="77777777" w:rsidR="007B33B0" w:rsidRPr="007B33B0" w:rsidRDefault="007B33B0" w:rsidP="007B33B0">
      <w:pPr>
        <w:pStyle w:val="a3"/>
        <w:spacing w:before="0" w:beforeAutospacing="0" w:after="0" w:afterAutospacing="0" w:line="276" w:lineRule="auto"/>
        <w:jc w:val="both"/>
        <w:rPr>
          <w:sz w:val="26"/>
          <w:szCs w:val="26"/>
        </w:rPr>
      </w:pPr>
      <w:r w:rsidRPr="007B33B0">
        <w:rPr>
          <w:sz w:val="26"/>
          <w:szCs w:val="26"/>
        </w:rPr>
        <w:t>08 Кримінальний процес, криміналістика</w:t>
      </w:r>
      <w:r>
        <w:rPr>
          <w:sz w:val="26"/>
          <w:szCs w:val="26"/>
        </w:rPr>
        <w:t>;</w:t>
      </w:r>
    </w:p>
    <w:p w14:paraId="7F9623A8" w14:textId="77777777" w:rsidR="007B33B0" w:rsidRDefault="007B33B0" w:rsidP="007B33B0">
      <w:pPr>
        <w:pStyle w:val="a3"/>
        <w:spacing w:before="0" w:beforeAutospacing="0" w:after="0" w:afterAutospacing="0" w:line="276" w:lineRule="auto"/>
        <w:jc w:val="both"/>
        <w:rPr>
          <w:sz w:val="26"/>
          <w:szCs w:val="26"/>
        </w:rPr>
      </w:pPr>
      <w:r w:rsidRPr="007B33B0">
        <w:rPr>
          <w:sz w:val="26"/>
          <w:szCs w:val="26"/>
        </w:rPr>
        <w:t>09 Міжнародне право</w:t>
      </w:r>
      <w:r>
        <w:rPr>
          <w:sz w:val="26"/>
          <w:szCs w:val="26"/>
        </w:rPr>
        <w:t>.</w:t>
      </w:r>
    </w:p>
    <w:p w14:paraId="3DE2EA01" w14:textId="3F16D8BA" w:rsidR="007B33B0" w:rsidRDefault="007B33B0" w:rsidP="007B33B0">
      <w:pPr>
        <w:pStyle w:val="a3"/>
        <w:spacing w:before="0" w:beforeAutospacing="0" w:after="0" w:afterAutospacing="0" w:line="276" w:lineRule="auto"/>
        <w:jc w:val="both"/>
        <w:rPr>
          <w:sz w:val="26"/>
          <w:szCs w:val="26"/>
        </w:rPr>
      </w:pPr>
    </w:p>
    <w:p w14:paraId="6A852C9D" w14:textId="77777777" w:rsidR="00B03801" w:rsidRPr="007B33B0" w:rsidRDefault="00B03801" w:rsidP="007B33B0">
      <w:pPr>
        <w:pStyle w:val="a3"/>
        <w:spacing w:before="0" w:beforeAutospacing="0" w:after="0" w:afterAutospacing="0" w:line="276" w:lineRule="auto"/>
        <w:jc w:val="both"/>
        <w:rPr>
          <w:sz w:val="26"/>
          <w:szCs w:val="26"/>
        </w:rPr>
      </w:pPr>
    </w:p>
    <w:p w14:paraId="4537F983" w14:textId="77777777" w:rsidR="002D019D" w:rsidRPr="00A352FA" w:rsidRDefault="002D019D" w:rsidP="005A7EDF">
      <w:pPr>
        <w:pStyle w:val="a3"/>
        <w:spacing w:before="0" w:beforeAutospacing="0" w:after="0" w:afterAutospacing="0" w:line="276" w:lineRule="auto"/>
        <w:jc w:val="center"/>
        <w:rPr>
          <w:sz w:val="26"/>
          <w:szCs w:val="26"/>
        </w:rPr>
      </w:pPr>
      <w:r w:rsidRPr="00A352FA">
        <w:rPr>
          <w:rStyle w:val="a4"/>
          <w:sz w:val="26"/>
          <w:szCs w:val="26"/>
        </w:rPr>
        <w:t>ПОРЯДОК ПОДАННЯ МАТЕРІАЛІВ:</w:t>
      </w:r>
    </w:p>
    <w:p w14:paraId="0F6BE591" w14:textId="442EC7BC" w:rsidR="00E11DAF" w:rsidRDefault="005624C4" w:rsidP="005A7EDF">
      <w:pPr>
        <w:pStyle w:val="a3"/>
        <w:spacing w:before="0" w:beforeAutospacing="0" w:after="0" w:afterAutospacing="0" w:line="276" w:lineRule="auto"/>
        <w:jc w:val="both"/>
        <w:rPr>
          <w:sz w:val="26"/>
          <w:szCs w:val="26"/>
        </w:rPr>
      </w:pPr>
      <w:r>
        <w:rPr>
          <w:noProof/>
          <w:sz w:val="26"/>
          <w:szCs w:val="26"/>
          <w:lang w:val="ru-RU" w:eastAsia="ru-RU"/>
        </w:rPr>
        <w:drawing>
          <wp:anchor distT="0" distB="0" distL="114300" distR="114300" simplePos="0" relativeHeight="251658752" behindDoc="0" locked="0" layoutInCell="1" allowOverlap="1" wp14:anchorId="1CD03D37" wp14:editId="04398454">
            <wp:simplePos x="0" y="0"/>
            <wp:positionH relativeFrom="column">
              <wp:posOffset>5274945</wp:posOffset>
            </wp:positionH>
            <wp:positionV relativeFrom="paragraph">
              <wp:posOffset>488315</wp:posOffset>
            </wp:positionV>
            <wp:extent cx="842645" cy="84264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a:extLst>
                        <a:ext uri="{28A0092B-C50C-407E-A947-70E740481C1C}">
                          <a14:useLocalDpi xmlns:a14="http://schemas.microsoft.com/office/drawing/2010/main" val="0"/>
                        </a:ext>
                      </a:extLst>
                    </a:blip>
                    <a:stretch>
                      <a:fillRect/>
                    </a:stretch>
                  </pic:blipFill>
                  <pic:spPr>
                    <a:xfrm>
                      <a:off x="0" y="0"/>
                      <a:ext cx="842645" cy="842645"/>
                    </a:xfrm>
                    <a:prstGeom prst="rect">
                      <a:avLst/>
                    </a:prstGeom>
                  </pic:spPr>
                </pic:pic>
              </a:graphicData>
            </a:graphic>
            <wp14:sizeRelH relativeFrom="margin">
              <wp14:pctWidth>0</wp14:pctWidth>
            </wp14:sizeRelH>
            <wp14:sizeRelV relativeFrom="margin">
              <wp14:pctHeight>0</wp14:pctHeight>
            </wp14:sizeRelV>
          </wp:anchor>
        </w:drawing>
      </w:r>
      <w:r w:rsidR="002D019D" w:rsidRPr="00A352FA">
        <w:rPr>
          <w:sz w:val="26"/>
          <w:szCs w:val="26"/>
        </w:rPr>
        <w:t xml:space="preserve">Для опублікування статті у науково-практичному фаховому збірнику наукових праць «Прикарпатський юридичний вісник» </w:t>
      </w:r>
      <w:r w:rsidR="007F5EA8">
        <w:rPr>
          <w:b/>
          <w:sz w:val="26"/>
          <w:szCs w:val="26"/>
        </w:rPr>
        <w:t xml:space="preserve">№ </w:t>
      </w:r>
      <w:r w:rsidR="00751033">
        <w:rPr>
          <w:b/>
          <w:sz w:val="26"/>
          <w:szCs w:val="26"/>
          <w:lang w:val="ru-RU"/>
        </w:rPr>
        <w:t>6</w:t>
      </w:r>
      <w:r w:rsidR="002D019D" w:rsidRPr="00A352FA">
        <w:rPr>
          <w:b/>
          <w:sz w:val="26"/>
          <w:szCs w:val="26"/>
        </w:rPr>
        <w:t xml:space="preserve"> за 20</w:t>
      </w:r>
      <w:r w:rsidR="009E0BC4">
        <w:rPr>
          <w:b/>
          <w:sz w:val="26"/>
          <w:szCs w:val="26"/>
        </w:rPr>
        <w:t>2</w:t>
      </w:r>
      <w:r w:rsidR="002A5462">
        <w:rPr>
          <w:b/>
          <w:sz w:val="26"/>
          <w:szCs w:val="26"/>
          <w:lang w:val="ru-RU"/>
        </w:rPr>
        <w:t>1</w:t>
      </w:r>
      <w:r w:rsidR="002D019D" w:rsidRPr="00A352FA">
        <w:rPr>
          <w:b/>
          <w:sz w:val="26"/>
          <w:szCs w:val="26"/>
        </w:rPr>
        <w:t xml:space="preserve"> рік</w:t>
      </w:r>
      <w:r w:rsidR="002D019D" w:rsidRPr="00A352FA">
        <w:rPr>
          <w:sz w:val="26"/>
          <w:szCs w:val="26"/>
        </w:rPr>
        <w:t xml:space="preserve"> необхідно до </w:t>
      </w:r>
      <w:r w:rsidR="007A24A8">
        <w:rPr>
          <w:b/>
          <w:sz w:val="26"/>
          <w:szCs w:val="26"/>
          <w:lang w:val="ru-RU"/>
        </w:rPr>
        <w:t>1</w:t>
      </w:r>
      <w:r w:rsidR="00751033">
        <w:rPr>
          <w:b/>
          <w:sz w:val="26"/>
          <w:szCs w:val="26"/>
          <w:lang w:val="ru-RU"/>
        </w:rPr>
        <w:t>8</w:t>
      </w:r>
      <w:r w:rsidR="002D019D" w:rsidRPr="00A352FA">
        <w:rPr>
          <w:b/>
          <w:sz w:val="26"/>
          <w:szCs w:val="26"/>
        </w:rPr>
        <w:t xml:space="preserve"> </w:t>
      </w:r>
      <w:r w:rsidR="00751033">
        <w:rPr>
          <w:b/>
          <w:sz w:val="26"/>
          <w:szCs w:val="26"/>
          <w:lang w:val="ru-RU"/>
        </w:rPr>
        <w:t>лютого</w:t>
      </w:r>
      <w:r w:rsidR="00E1463A">
        <w:rPr>
          <w:b/>
          <w:sz w:val="26"/>
          <w:szCs w:val="26"/>
        </w:rPr>
        <w:t xml:space="preserve"> 20</w:t>
      </w:r>
      <w:r w:rsidR="00AD4C16">
        <w:rPr>
          <w:b/>
          <w:sz w:val="26"/>
          <w:szCs w:val="26"/>
          <w:lang w:val="ru-RU"/>
        </w:rPr>
        <w:t>2</w:t>
      </w:r>
      <w:r w:rsidR="00751033">
        <w:rPr>
          <w:b/>
          <w:sz w:val="26"/>
          <w:szCs w:val="26"/>
          <w:lang w:val="ru-RU"/>
        </w:rPr>
        <w:t>2</w:t>
      </w:r>
      <w:r w:rsidR="002D019D" w:rsidRPr="00A352FA">
        <w:rPr>
          <w:sz w:val="26"/>
          <w:szCs w:val="26"/>
        </w:rPr>
        <w:t xml:space="preserve"> </w:t>
      </w:r>
      <w:r w:rsidR="002D019D" w:rsidRPr="00A352FA">
        <w:rPr>
          <w:b/>
          <w:sz w:val="26"/>
          <w:szCs w:val="26"/>
        </w:rPr>
        <w:t>року</w:t>
      </w:r>
      <w:r w:rsidR="00E11DAF">
        <w:rPr>
          <w:sz w:val="26"/>
          <w:szCs w:val="26"/>
        </w:rPr>
        <w:t>:</w:t>
      </w:r>
    </w:p>
    <w:p w14:paraId="4C9F4C19" w14:textId="5992841F" w:rsidR="005624C4" w:rsidRDefault="00751033" w:rsidP="005624C4">
      <w:pPr>
        <w:pStyle w:val="a3"/>
        <w:numPr>
          <w:ilvl w:val="0"/>
          <w:numId w:val="5"/>
        </w:numPr>
        <w:spacing w:before="0" w:beforeAutospacing="0" w:after="0" w:afterAutospacing="0" w:line="276" w:lineRule="auto"/>
        <w:ind w:left="284"/>
        <w:jc w:val="both"/>
        <w:rPr>
          <w:rStyle w:val="a6"/>
          <w:sz w:val="26"/>
          <w:szCs w:val="26"/>
        </w:rPr>
      </w:pPr>
      <w:hyperlink r:id="rId9" w:history="1">
        <w:r w:rsidR="00E11DAF" w:rsidRPr="009E646E">
          <w:rPr>
            <w:rStyle w:val="a6"/>
            <w:sz w:val="26"/>
            <w:szCs w:val="26"/>
          </w:rPr>
          <w:t>запов</w:t>
        </w:r>
        <w:r w:rsidR="00DA06E1" w:rsidRPr="009E646E">
          <w:rPr>
            <w:rStyle w:val="a6"/>
            <w:sz w:val="26"/>
            <w:szCs w:val="26"/>
          </w:rPr>
          <w:t>нити довідку про автора</w:t>
        </w:r>
        <w:r w:rsidR="005624C4">
          <w:rPr>
            <w:rStyle w:val="a6"/>
            <w:sz w:val="26"/>
            <w:szCs w:val="26"/>
            <w:lang w:val="ru-RU"/>
          </w:rPr>
          <w:t xml:space="preserve"> за посиланням</w:t>
        </w:r>
        <w:r w:rsidR="005624C4">
          <w:rPr>
            <w:rStyle w:val="a6"/>
            <w:sz w:val="26"/>
            <w:szCs w:val="26"/>
          </w:rPr>
          <w:t>,</w:t>
        </w:r>
      </w:hyperlink>
    </w:p>
    <w:p w14:paraId="3952B063" w14:textId="02DF53D2" w:rsidR="00E11DAF" w:rsidRPr="005624C4" w:rsidRDefault="005624C4" w:rsidP="005624C4">
      <w:pPr>
        <w:pStyle w:val="a3"/>
        <w:spacing w:before="0" w:beforeAutospacing="0" w:after="0" w:afterAutospacing="0" w:line="276" w:lineRule="auto"/>
        <w:ind w:left="284"/>
        <w:jc w:val="both"/>
        <w:rPr>
          <w:sz w:val="26"/>
          <w:szCs w:val="26"/>
        </w:rPr>
      </w:pPr>
      <w:r w:rsidRPr="005624C4">
        <w:rPr>
          <w:rStyle w:val="a6"/>
          <w:color w:val="auto"/>
          <w:sz w:val="26"/>
          <w:szCs w:val="26"/>
          <w:u w:val="none"/>
          <w:lang w:val="ru-RU"/>
        </w:rPr>
        <w:t xml:space="preserve">або скористувавшись </w:t>
      </w:r>
      <w:r w:rsidRPr="005624C4">
        <w:rPr>
          <w:rStyle w:val="a6"/>
          <w:color w:val="auto"/>
          <w:sz w:val="26"/>
          <w:szCs w:val="26"/>
          <w:u w:val="none"/>
          <w:lang w:val="en-US"/>
        </w:rPr>
        <w:t>QR</w:t>
      </w:r>
      <w:r w:rsidRPr="005624C4">
        <w:rPr>
          <w:rStyle w:val="a6"/>
          <w:color w:val="auto"/>
          <w:sz w:val="26"/>
          <w:szCs w:val="26"/>
          <w:u w:val="none"/>
        </w:rPr>
        <w:t>-кодом</w:t>
      </w:r>
      <w:r>
        <w:rPr>
          <w:rStyle w:val="a6"/>
          <w:color w:val="auto"/>
          <w:sz w:val="26"/>
          <w:szCs w:val="26"/>
          <w:u w:val="none"/>
        </w:rPr>
        <w:t>;</w:t>
      </w:r>
    </w:p>
    <w:p w14:paraId="34458F19" w14:textId="77777777" w:rsidR="002D019D" w:rsidRPr="00A352FA" w:rsidRDefault="00E11DAF" w:rsidP="005A7EDF">
      <w:pPr>
        <w:pStyle w:val="a3"/>
        <w:spacing w:before="0" w:beforeAutospacing="0" w:after="0" w:afterAutospacing="0" w:line="276" w:lineRule="auto"/>
        <w:jc w:val="both"/>
        <w:rPr>
          <w:sz w:val="26"/>
          <w:szCs w:val="26"/>
        </w:rPr>
      </w:pPr>
      <w:r>
        <w:rPr>
          <w:sz w:val="26"/>
          <w:szCs w:val="26"/>
        </w:rPr>
        <w:t>2</w:t>
      </w:r>
      <w:r w:rsidR="002D019D" w:rsidRPr="00A352FA">
        <w:rPr>
          <w:sz w:val="26"/>
          <w:szCs w:val="26"/>
        </w:rPr>
        <w:t xml:space="preserve">. </w:t>
      </w:r>
      <w:r w:rsidRPr="00A352FA">
        <w:rPr>
          <w:sz w:val="26"/>
          <w:szCs w:val="26"/>
        </w:rPr>
        <w:t xml:space="preserve">відправити на електронну пошту </w:t>
      </w:r>
      <w:hyperlink r:id="rId10" w:history="1">
        <w:r w:rsidRPr="00731296">
          <w:rPr>
            <w:rStyle w:val="a6"/>
            <w:sz w:val="26"/>
            <w:szCs w:val="26"/>
          </w:rPr>
          <w:t>editor@pjv.nuoua.od.ua</w:t>
        </w:r>
      </w:hyperlink>
      <w:r w:rsidRPr="00731296">
        <w:rPr>
          <w:sz w:val="28"/>
        </w:rPr>
        <w:t xml:space="preserve"> </w:t>
      </w:r>
      <w:r w:rsidR="002D019D" w:rsidRPr="00A352FA">
        <w:rPr>
          <w:sz w:val="26"/>
          <w:szCs w:val="26"/>
        </w:rPr>
        <w:t>статтю;</w:t>
      </w:r>
    </w:p>
    <w:p w14:paraId="6B8F7058" w14:textId="173BF565" w:rsidR="007E7DE2" w:rsidRDefault="002D019D" w:rsidP="005624C4">
      <w:pPr>
        <w:pStyle w:val="a3"/>
        <w:spacing w:before="0" w:beforeAutospacing="0" w:after="0" w:afterAutospacing="0" w:line="276" w:lineRule="auto"/>
        <w:jc w:val="both"/>
        <w:rPr>
          <w:sz w:val="26"/>
          <w:szCs w:val="26"/>
        </w:rPr>
      </w:pPr>
      <w:r w:rsidRPr="00A352FA">
        <w:rPr>
          <w:sz w:val="26"/>
          <w:szCs w:val="26"/>
        </w:rPr>
        <w:t xml:space="preserve">3. </w:t>
      </w:r>
      <w:r w:rsidR="00E11DAF" w:rsidRPr="00E11DAF">
        <w:rPr>
          <w:sz w:val="26"/>
          <w:szCs w:val="26"/>
        </w:rPr>
        <w:t xml:space="preserve">відправити на електронну пошту </w:t>
      </w:r>
      <w:hyperlink r:id="rId11" w:history="1">
        <w:r w:rsidR="00E11DAF" w:rsidRPr="00234801">
          <w:rPr>
            <w:rStyle w:val="a6"/>
            <w:sz w:val="26"/>
            <w:szCs w:val="26"/>
          </w:rPr>
          <w:t>editor@pjv.nuoua.od.ua</w:t>
        </w:r>
      </w:hyperlink>
      <w:r w:rsidR="00E11DAF">
        <w:rPr>
          <w:sz w:val="26"/>
          <w:szCs w:val="26"/>
        </w:rPr>
        <w:t xml:space="preserve"> </w:t>
      </w:r>
      <w:r w:rsidRPr="00A352FA">
        <w:rPr>
          <w:sz w:val="26"/>
          <w:szCs w:val="26"/>
        </w:rPr>
        <w:t>відскановану квитанцію про оплату публікаційного внеску</w:t>
      </w:r>
      <w:r w:rsidR="0066523A">
        <w:rPr>
          <w:sz w:val="26"/>
          <w:szCs w:val="26"/>
        </w:rPr>
        <w:t xml:space="preserve"> (після проходження статтею рецензування</w:t>
      </w:r>
      <w:r w:rsidR="005624C4">
        <w:rPr>
          <w:sz w:val="26"/>
          <w:szCs w:val="26"/>
        </w:rPr>
        <w:t xml:space="preserve"> та перевірки на плагіат</w:t>
      </w:r>
      <w:r w:rsidR="0066523A">
        <w:rPr>
          <w:sz w:val="26"/>
          <w:szCs w:val="26"/>
        </w:rPr>
        <w:t>)</w:t>
      </w:r>
      <w:r w:rsidRPr="00A352FA">
        <w:rPr>
          <w:sz w:val="26"/>
          <w:szCs w:val="26"/>
        </w:rPr>
        <w:t>.</w:t>
      </w:r>
      <w:r w:rsidR="006C2E8A">
        <w:rPr>
          <w:sz w:val="26"/>
          <w:szCs w:val="26"/>
        </w:rPr>
        <w:t xml:space="preserve"> </w:t>
      </w:r>
    </w:p>
    <w:p w14:paraId="6E8B749E" w14:textId="77777777" w:rsidR="005624C4" w:rsidRDefault="005624C4" w:rsidP="005624C4">
      <w:pPr>
        <w:pStyle w:val="a3"/>
        <w:spacing w:before="0" w:beforeAutospacing="0" w:after="0" w:afterAutospacing="0"/>
        <w:jc w:val="both"/>
        <w:rPr>
          <w:sz w:val="26"/>
          <w:szCs w:val="26"/>
        </w:rPr>
      </w:pPr>
      <w:bookmarkStart w:id="1" w:name="_Hlk59109766"/>
    </w:p>
    <w:p w14:paraId="518FFC0C" w14:textId="2DCB626B" w:rsidR="005624C4" w:rsidRPr="005624C4" w:rsidRDefault="005624C4" w:rsidP="005624C4">
      <w:pPr>
        <w:pStyle w:val="a3"/>
        <w:spacing w:before="0" w:beforeAutospacing="0" w:after="0" w:afterAutospacing="0"/>
        <w:jc w:val="both"/>
        <w:rPr>
          <w:sz w:val="26"/>
          <w:szCs w:val="26"/>
        </w:rPr>
      </w:pPr>
      <w:r w:rsidRPr="005624C4">
        <w:rPr>
          <w:sz w:val="26"/>
          <w:szCs w:val="26"/>
        </w:rPr>
        <w:t xml:space="preserve">Статті у виданні перевіряються на наявність плагіату за допомогою програмного забезпечення </w:t>
      </w:r>
      <w:hyperlink r:id="rId12" w:history="1">
        <w:r w:rsidRPr="005624C4">
          <w:rPr>
            <w:rStyle w:val="a6"/>
            <w:sz w:val="26"/>
            <w:szCs w:val="26"/>
          </w:rPr>
          <w:t>StrikePlagiarism.com</w:t>
        </w:r>
      </w:hyperlink>
      <w:r w:rsidRPr="005624C4">
        <w:rPr>
          <w:sz w:val="26"/>
          <w:szCs w:val="26"/>
        </w:rPr>
        <w:t xml:space="preserve"> від польської компанії </w:t>
      </w:r>
      <w:hyperlink r:id="rId13" w:history="1">
        <w:r w:rsidRPr="005624C4">
          <w:rPr>
            <w:rStyle w:val="a6"/>
            <w:sz w:val="26"/>
            <w:szCs w:val="26"/>
          </w:rPr>
          <w:t>Plagiat.pl</w:t>
        </w:r>
      </w:hyperlink>
      <w:r w:rsidRPr="005624C4">
        <w:rPr>
          <w:sz w:val="26"/>
          <w:szCs w:val="26"/>
        </w:rPr>
        <w:t>.</w:t>
      </w:r>
    </w:p>
    <w:bookmarkEnd w:id="1"/>
    <w:p w14:paraId="78D5DDFF" w14:textId="77777777" w:rsidR="006C2E8A" w:rsidRDefault="006C2E8A" w:rsidP="005624C4">
      <w:pPr>
        <w:pStyle w:val="a3"/>
        <w:spacing w:before="0" w:beforeAutospacing="0" w:after="0" w:afterAutospacing="0" w:line="276" w:lineRule="auto"/>
        <w:jc w:val="both"/>
        <w:rPr>
          <w:sz w:val="26"/>
          <w:szCs w:val="26"/>
        </w:rPr>
      </w:pPr>
    </w:p>
    <w:p w14:paraId="3FB26D8F" w14:textId="77777777" w:rsidR="002D019D" w:rsidRDefault="002D019D" w:rsidP="005A7EDF">
      <w:pPr>
        <w:pStyle w:val="a3"/>
        <w:spacing w:before="0" w:beforeAutospacing="0" w:after="0" w:afterAutospacing="0" w:line="276" w:lineRule="auto"/>
        <w:jc w:val="both"/>
        <w:rPr>
          <w:rStyle w:val="a4"/>
          <w:sz w:val="26"/>
          <w:szCs w:val="26"/>
        </w:rPr>
      </w:pPr>
      <w:r w:rsidRPr="00A352FA">
        <w:rPr>
          <w:rStyle w:val="a4"/>
          <w:sz w:val="26"/>
          <w:szCs w:val="26"/>
        </w:rPr>
        <w:t>Статті студентів редакція приймає лише у співавторстві.</w:t>
      </w:r>
    </w:p>
    <w:p w14:paraId="3B21CC69" w14:textId="77777777" w:rsidR="007E7DE2" w:rsidRPr="00A352FA" w:rsidRDefault="007E7DE2" w:rsidP="005A7EDF">
      <w:pPr>
        <w:pStyle w:val="a3"/>
        <w:spacing w:before="0" w:beforeAutospacing="0" w:after="0" w:afterAutospacing="0" w:line="276" w:lineRule="auto"/>
        <w:jc w:val="both"/>
        <w:rPr>
          <w:sz w:val="26"/>
          <w:szCs w:val="26"/>
        </w:rPr>
      </w:pPr>
    </w:p>
    <w:p w14:paraId="1AAB9A3C" w14:textId="77777777" w:rsidR="002D019D" w:rsidRPr="00A352FA" w:rsidRDefault="002D019D" w:rsidP="005A7EDF">
      <w:pPr>
        <w:pStyle w:val="a3"/>
        <w:spacing w:before="0" w:beforeAutospacing="0" w:after="0" w:afterAutospacing="0" w:line="276" w:lineRule="auto"/>
        <w:jc w:val="both"/>
        <w:rPr>
          <w:sz w:val="26"/>
          <w:szCs w:val="26"/>
        </w:rPr>
      </w:pPr>
      <w:r w:rsidRPr="00A352FA">
        <w:rPr>
          <w:sz w:val="26"/>
          <w:szCs w:val="26"/>
        </w:rPr>
        <w:t>Матеріали, подані з порушенням вимог стандартів, не приймаються до редагування і публікації. Редакція зберігає право на редагування матеріалів, їхнє скорочення й уточнення найменування. Опубліковані матеріали виражають позицію автора, що може не збігатися з думкою редакції. За вірогідність фактів, статистичних даних і інших матеріалів відповідальність несе автор.</w:t>
      </w:r>
    </w:p>
    <w:p w14:paraId="4448AB37" w14:textId="77777777" w:rsidR="002D019D" w:rsidRPr="00A352FA" w:rsidRDefault="002D019D" w:rsidP="005A7EDF">
      <w:pPr>
        <w:pStyle w:val="a3"/>
        <w:spacing w:before="0" w:beforeAutospacing="0" w:after="0" w:afterAutospacing="0" w:line="276" w:lineRule="auto"/>
        <w:jc w:val="both"/>
        <w:rPr>
          <w:b/>
          <w:sz w:val="26"/>
          <w:szCs w:val="26"/>
        </w:rPr>
      </w:pPr>
      <w:r w:rsidRPr="00A352FA">
        <w:rPr>
          <w:rStyle w:val="a4"/>
          <w:b w:val="0"/>
          <w:sz w:val="26"/>
          <w:szCs w:val="26"/>
        </w:rPr>
        <w:t>___________________________________________________________________</w:t>
      </w:r>
      <w:r w:rsidR="00A352FA">
        <w:rPr>
          <w:rStyle w:val="a4"/>
          <w:b w:val="0"/>
          <w:sz w:val="26"/>
          <w:szCs w:val="26"/>
        </w:rPr>
        <w:t>_______</w:t>
      </w:r>
    </w:p>
    <w:p w14:paraId="32DD3865" w14:textId="17F0B8BA" w:rsidR="002D019D" w:rsidRPr="00FB7CA9" w:rsidRDefault="002D019D" w:rsidP="005A7EDF">
      <w:pPr>
        <w:pStyle w:val="a3"/>
        <w:pBdr>
          <w:bottom w:val="single" w:sz="12" w:space="1" w:color="auto"/>
        </w:pBdr>
        <w:spacing w:before="0" w:beforeAutospacing="0" w:after="0" w:afterAutospacing="0" w:line="276" w:lineRule="auto"/>
        <w:jc w:val="both"/>
        <w:rPr>
          <w:b/>
          <w:sz w:val="26"/>
          <w:szCs w:val="26"/>
        </w:rPr>
      </w:pPr>
      <w:r w:rsidRPr="00FB7CA9">
        <w:rPr>
          <w:rStyle w:val="a4"/>
          <w:b w:val="0"/>
          <w:sz w:val="26"/>
          <w:szCs w:val="26"/>
        </w:rPr>
        <w:t xml:space="preserve">Поштова розсилка друкованих примірників збірника наукових праць «Прикарпатський юридичний вісник» № </w:t>
      </w:r>
      <w:r w:rsidR="00751033">
        <w:rPr>
          <w:rStyle w:val="a4"/>
          <w:b w:val="0"/>
          <w:sz w:val="26"/>
          <w:szCs w:val="26"/>
          <w:lang w:val="ru-RU"/>
        </w:rPr>
        <w:t>6</w:t>
      </w:r>
      <w:r w:rsidRPr="00FB7CA9">
        <w:rPr>
          <w:rStyle w:val="a4"/>
          <w:b w:val="0"/>
          <w:sz w:val="26"/>
          <w:szCs w:val="26"/>
        </w:rPr>
        <w:t xml:space="preserve"> відбудеться</w:t>
      </w:r>
      <w:r w:rsidR="00AD4C16">
        <w:rPr>
          <w:rStyle w:val="a4"/>
          <w:b w:val="0"/>
          <w:sz w:val="26"/>
          <w:szCs w:val="26"/>
          <w:lang w:val="ru-RU"/>
        </w:rPr>
        <w:t xml:space="preserve"> </w:t>
      </w:r>
      <w:r w:rsidR="00751033">
        <w:rPr>
          <w:rStyle w:val="a4"/>
          <w:b w:val="0"/>
          <w:sz w:val="26"/>
          <w:szCs w:val="26"/>
          <w:lang w:val="ru-RU"/>
        </w:rPr>
        <w:t>22</w:t>
      </w:r>
      <w:r w:rsidRPr="00FB7CA9">
        <w:rPr>
          <w:rStyle w:val="a4"/>
          <w:b w:val="0"/>
          <w:sz w:val="26"/>
          <w:szCs w:val="26"/>
        </w:rPr>
        <w:t xml:space="preserve"> </w:t>
      </w:r>
      <w:r w:rsidR="00751033">
        <w:rPr>
          <w:rStyle w:val="a4"/>
          <w:b w:val="0"/>
          <w:sz w:val="26"/>
          <w:szCs w:val="26"/>
        </w:rPr>
        <w:t>квітня</w:t>
      </w:r>
      <w:r w:rsidRPr="00FB7CA9">
        <w:rPr>
          <w:rStyle w:val="a4"/>
          <w:b w:val="0"/>
          <w:sz w:val="26"/>
          <w:szCs w:val="26"/>
        </w:rPr>
        <w:t xml:space="preserve"> 20</w:t>
      </w:r>
      <w:r w:rsidR="009873CE">
        <w:rPr>
          <w:rStyle w:val="a4"/>
          <w:b w:val="0"/>
          <w:sz w:val="26"/>
          <w:szCs w:val="26"/>
        </w:rPr>
        <w:t>2</w:t>
      </w:r>
      <w:r w:rsidR="00F719D8">
        <w:rPr>
          <w:rStyle w:val="a4"/>
          <w:b w:val="0"/>
          <w:sz w:val="26"/>
          <w:szCs w:val="26"/>
        </w:rPr>
        <w:t>2</w:t>
      </w:r>
      <w:r w:rsidR="009873CE">
        <w:rPr>
          <w:rStyle w:val="a4"/>
          <w:b w:val="0"/>
          <w:sz w:val="26"/>
          <w:szCs w:val="26"/>
        </w:rPr>
        <w:t xml:space="preserve"> </w:t>
      </w:r>
      <w:r w:rsidRPr="00FB7CA9">
        <w:rPr>
          <w:rStyle w:val="a4"/>
          <w:b w:val="0"/>
          <w:sz w:val="26"/>
          <w:szCs w:val="26"/>
        </w:rPr>
        <w:t>року.</w:t>
      </w:r>
    </w:p>
    <w:p w14:paraId="6BC9453E" w14:textId="77777777" w:rsidR="00751021" w:rsidRPr="00A352FA" w:rsidRDefault="00751021" w:rsidP="005A7EDF">
      <w:pPr>
        <w:pStyle w:val="a3"/>
        <w:spacing w:before="0" w:beforeAutospacing="0" w:after="0" w:afterAutospacing="0" w:line="276" w:lineRule="auto"/>
        <w:jc w:val="both"/>
        <w:rPr>
          <w:sz w:val="26"/>
          <w:szCs w:val="26"/>
        </w:rPr>
      </w:pPr>
    </w:p>
    <w:p w14:paraId="57547936" w14:textId="269F6451" w:rsidR="00B03801" w:rsidRPr="00B03801" w:rsidRDefault="00B03801" w:rsidP="005A7EDF">
      <w:pPr>
        <w:pStyle w:val="a3"/>
        <w:spacing w:before="0" w:beforeAutospacing="0" w:after="0" w:afterAutospacing="0" w:line="276" w:lineRule="auto"/>
        <w:jc w:val="both"/>
        <w:rPr>
          <w:rStyle w:val="a4"/>
          <w:sz w:val="26"/>
          <w:szCs w:val="26"/>
          <w:lang w:val="ru-RU"/>
        </w:rPr>
      </w:pPr>
    </w:p>
    <w:p w14:paraId="23725176" w14:textId="3E79879D" w:rsidR="002D019D" w:rsidRDefault="002D019D" w:rsidP="005A7EDF">
      <w:pPr>
        <w:pStyle w:val="a3"/>
        <w:spacing w:before="0" w:beforeAutospacing="0" w:after="0" w:afterAutospacing="0" w:line="276" w:lineRule="auto"/>
        <w:jc w:val="both"/>
        <w:rPr>
          <w:rStyle w:val="a4"/>
          <w:sz w:val="26"/>
          <w:szCs w:val="26"/>
        </w:rPr>
      </w:pPr>
      <w:r w:rsidRPr="00A352FA">
        <w:rPr>
          <w:rStyle w:val="a4"/>
          <w:sz w:val="26"/>
          <w:szCs w:val="26"/>
        </w:rPr>
        <w:t>ПУБЛІКАЦІЙНИЙ ВНЕСОК:</w:t>
      </w:r>
    </w:p>
    <w:p w14:paraId="73ABF21B" w14:textId="77777777" w:rsidR="005A7EDF" w:rsidRPr="00A352FA" w:rsidRDefault="005A7EDF" w:rsidP="005A7EDF">
      <w:pPr>
        <w:pStyle w:val="a3"/>
        <w:spacing w:before="0" w:beforeAutospacing="0" w:after="0" w:afterAutospacing="0" w:line="276" w:lineRule="auto"/>
        <w:jc w:val="both"/>
        <w:rPr>
          <w:sz w:val="26"/>
          <w:szCs w:val="26"/>
        </w:rPr>
      </w:pPr>
    </w:p>
    <w:p w14:paraId="2673F8A3" w14:textId="0EF859AA" w:rsidR="002D019D" w:rsidRDefault="002D019D" w:rsidP="005A7EDF">
      <w:pPr>
        <w:pStyle w:val="a3"/>
        <w:spacing w:before="0" w:beforeAutospacing="0" w:after="0" w:afterAutospacing="0" w:line="276" w:lineRule="auto"/>
        <w:jc w:val="both"/>
        <w:rPr>
          <w:sz w:val="26"/>
          <w:szCs w:val="26"/>
        </w:rPr>
      </w:pPr>
      <w:r w:rsidRPr="00A352FA">
        <w:rPr>
          <w:sz w:val="26"/>
          <w:szCs w:val="26"/>
        </w:rPr>
        <w:t>Розмір пу</w:t>
      </w:r>
      <w:r w:rsidR="00372F76">
        <w:rPr>
          <w:sz w:val="26"/>
          <w:szCs w:val="26"/>
        </w:rPr>
        <w:t xml:space="preserve">блікаційного внеску становить </w:t>
      </w:r>
      <w:r w:rsidR="00064BAF">
        <w:rPr>
          <w:sz w:val="26"/>
          <w:szCs w:val="26"/>
          <w:lang w:val="ru-RU"/>
        </w:rPr>
        <w:t>9</w:t>
      </w:r>
      <w:r w:rsidR="00281592">
        <w:rPr>
          <w:sz w:val="26"/>
          <w:szCs w:val="26"/>
          <w:lang w:val="ru-RU"/>
        </w:rPr>
        <w:t>00</w:t>
      </w:r>
      <w:r w:rsidRPr="00A352FA">
        <w:rPr>
          <w:sz w:val="26"/>
          <w:szCs w:val="26"/>
        </w:rPr>
        <w:t xml:space="preserve"> грн. Якщо обсяг статті перевищує 10 сторінок, то за кожну додаткову сторінку необхідно доплатити </w:t>
      </w:r>
      <w:r w:rsidR="00372F76">
        <w:rPr>
          <w:sz w:val="26"/>
          <w:szCs w:val="26"/>
        </w:rPr>
        <w:t>4</w:t>
      </w:r>
      <w:r w:rsidRPr="00A352FA">
        <w:rPr>
          <w:sz w:val="26"/>
          <w:szCs w:val="26"/>
        </w:rPr>
        <w:t>0 грн.</w:t>
      </w:r>
    </w:p>
    <w:p w14:paraId="4A163E63" w14:textId="77777777" w:rsidR="003755F6" w:rsidRPr="0066523A" w:rsidRDefault="003755F6" w:rsidP="003755F6">
      <w:pPr>
        <w:pStyle w:val="a3"/>
        <w:spacing w:before="0" w:beforeAutospacing="0" w:after="0" w:afterAutospacing="0" w:line="276" w:lineRule="auto"/>
        <w:jc w:val="both"/>
        <w:rPr>
          <w:b/>
          <w:i/>
          <w:sz w:val="26"/>
          <w:szCs w:val="26"/>
        </w:rPr>
      </w:pPr>
      <w:r w:rsidRPr="0066523A">
        <w:rPr>
          <w:b/>
          <w:i/>
          <w:sz w:val="26"/>
          <w:szCs w:val="26"/>
        </w:rPr>
        <w:lastRenderedPageBreak/>
        <w:t>Редакція журналу здійснює внутрішнє анонімне рецензування статті, після проходження якого автори отримують реквізити для оплати публікації.</w:t>
      </w:r>
    </w:p>
    <w:p w14:paraId="52642625" w14:textId="77777777" w:rsidR="003755F6" w:rsidRPr="00A352FA" w:rsidRDefault="003755F6" w:rsidP="005A7EDF">
      <w:pPr>
        <w:pStyle w:val="a3"/>
        <w:spacing w:before="0" w:beforeAutospacing="0" w:after="0" w:afterAutospacing="0" w:line="276" w:lineRule="auto"/>
        <w:jc w:val="both"/>
        <w:rPr>
          <w:sz w:val="26"/>
          <w:szCs w:val="26"/>
        </w:rPr>
      </w:pPr>
    </w:p>
    <w:p w14:paraId="67182C89" w14:textId="77777777" w:rsidR="003F0C4C" w:rsidRDefault="003F0C4C" w:rsidP="005A7EDF">
      <w:pPr>
        <w:pStyle w:val="a3"/>
        <w:spacing w:before="0" w:beforeAutospacing="0" w:after="0" w:afterAutospacing="0" w:line="276" w:lineRule="auto"/>
        <w:jc w:val="both"/>
        <w:rPr>
          <w:rStyle w:val="a4"/>
          <w:sz w:val="26"/>
          <w:szCs w:val="26"/>
        </w:rPr>
      </w:pPr>
    </w:p>
    <w:p w14:paraId="25716E78" w14:textId="77777777" w:rsidR="003F0C4C" w:rsidRDefault="003F0C4C" w:rsidP="005A7EDF">
      <w:pPr>
        <w:pStyle w:val="a3"/>
        <w:spacing w:before="0" w:beforeAutospacing="0" w:after="0" w:afterAutospacing="0" w:line="276" w:lineRule="auto"/>
        <w:jc w:val="both"/>
        <w:rPr>
          <w:rStyle w:val="a4"/>
          <w:sz w:val="26"/>
          <w:szCs w:val="26"/>
        </w:rPr>
      </w:pPr>
    </w:p>
    <w:p w14:paraId="0BA7BE40" w14:textId="77777777" w:rsidR="002D019D" w:rsidRPr="00A352FA" w:rsidRDefault="002D019D" w:rsidP="005A7EDF">
      <w:pPr>
        <w:pStyle w:val="a3"/>
        <w:spacing w:before="0" w:beforeAutospacing="0" w:after="0" w:afterAutospacing="0" w:line="276" w:lineRule="auto"/>
        <w:jc w:val="both"/>
        <w:rPr>
          <w:sz w:val="26"/>
          <w:szCs w:val="26"/>
        </w:rPr>
      </w:pPr>
      <w:r w:rsidRPr="00A352FA">
        <w:rPr>
          <w:rStyle w:val="a4"/>
          <w:sz w:val="26"/>
          <w:szCs w:val="26"/>
        </w:rPr>
        <w:t>КОНТАКТИ РЕДАКЦІЇ:</w:t>
      </w:r>
    </w:p>
    <w:p w14:paraId="3D3A49C2" w14:textId="77777777" w:rsidR="002D019D" w:rsidRPr="00A352FA" w:rsidRDefault="002D019D" w:rsidP="005A7EDF">
      <w:pPr>
        <w:pStyle w:val="a3"/>
        <w:spacing w:before="0" w:beforeAutospacing="0" w:after="0" w:afterAutospacing="0" w:line="276" w:lineRule="auto"/>
        <w:jc w:val="both"/>
        <w:rPr>
          <w:sz w:val="26"/>
          <w:szCs w:val="26"/>
        </w:rPr>
      </w:pPr>
      <w:r w:rsidRPr="00A352FA">
        <w:rPr>
          <w:sz w:val="26"/>
          <w:szCs w:val="26"/>
        </w:rPr>
        <w:t xml:space="preserve">Редакція науково-практичного фахового збірника наукових праць «Прикарпатський юридичний вісник» Редакційно-видавничий відділ </w:t>
      </w:r>
      <w:r w:rsidR="004706CA">
        <w:rPr>
          <w:sz w:val="26"/>
          <w:szCs w:val="26"/>
        </w:rPr>
        <w:t>НДЧ Національного університету «Одеська юридична академія»</w:t>
      </w:r>
    </w:p>
    <w:p w14:paraId="002C6D46" w14:textId="77777777" w:rsidR="002D019D" w:rsidRPr="00A352FA" w:rsidRDefault="002D019D" w:rsidP="005A7EDF">
      <w:pPr>
        <w:pStyle w:val="a3"/>
        <w:spacing w:before="0" w:beforeAutospacing="0" w:after="0" w:afterAutospacing="0" w:line="276" w:lineRule="auto"/>
        <w:jc w:val="both"/>
        <w:rPr>
          <w:sz w:val="26"/>
          <w:szCs w:val="26"/>
        </w:rPr>
      </w:pPr>
      <w:r w:rsidRPr="00A352FA">
        <w:rPr>
          <w:sz w:val="26"/>
          <w:szCs w:val="26"/>
        </w:rPr>
        <w:t xml:space="preserve">Адреса: вул. </w:t>
      </w:r>
      <w:r w:rsidR="0087550C">
        <w:rPr>
          <w:sz w:val="26"/>
          <w:szCs w:val="26"/>
        </w:rPr>
        <w:t>Академічна</w:t>
      </w:r>
      <w:r w:rsidRPr="00A352FA">
        <w:rPr>
          <w:sz w:val="26"/>
          <w:szCs w:val="26"/>
        </w:rPr>
        <w:t xml:space="preserve"> 2, каб. 100</w:t>
      </w:r>
      <w:r w:rsidR="003A2CFE">
        <w:rPr>
          <w:sz w:val="26"/>
          <w:szCs w:val="26"/>
        </w:rPr>
        <w:t>9</w:t>
      </w:r>
      <w:r w:rsidRPr="00A352FA">
        <w:rPr>
          <w:sz w:val="26"/>
          <w:szCs w:val="26"/>
        </w:rPr>
        <w:t>, м. Одеса, Україна, 65009</w:t>
      </w:r>
    </w:p>
    <w:p w14:paraId="4368C915" w14:textId="77777777" w:rsidR="002D019D" w:rsidRPr="00A352FA" w:rsidRDefault="002D019D" w:rsidP="005A7EDF">
      <w:pPr>
        <w:pStyle w:val="a3"/>
        <w:spacing w:before="0" w:beforeAutospacing="0" w:after="0" w:afterAutospacing="0" w:line="276" w:lineRule="auto"/>
        <w:jc w:val="both"/>
        <w:rPr>
          <w:sz w:val="26"/>
          <w:szCs w:val="26"/>
        </w:rPr>
      </w:pPr>
      <w:r w:rsidRPr="00A352FA">
        <w:rPr>
          <w:sz w:val="26"/>
          <w:szCs w:val="26"/>
        </w:rPr>
        <w:t>Телефон редакції: +38 068 813 02 67</w:t>
      </w:r>
    </w:p>
    <w:p w14:paraId="25F6FC61" w14:textId="77777777" w:rsidR="00DC0D6E" w:rsidRDefault="00DC0D6E" w:rsidP="005A7EDF">
      <w:pPr>
        <w:pStyle w:val="a3"/>
        <w:spacing w:before="0" w:beforeAutospacing="0" w:after="0" w:afterAutospacing="0" w:line="276" w:lineRule="auto"/>
        <w:jc w:val="both"/>
        <w:rPr>
          <w:sz w:val="26"/>
          <w:szCs w:val="26"/>
          <w:lang w:val="ru-RU"/>
        </w:rPr>
      </w:pPr>
      <w:r w:rsidRPr="00DC0D6E">
        <w:rPr>
          <w:sz w:val="26"/>
          <w:szCs w:val="26"/>
          <w:lang w:val="ru-RU"/>
        </w:rPr>
        <w:t>Час роботи: Пн-Пт 08.00-17.00</w:t>
      </w:r>
    </w:p>
    <w:p w14:paraId="0F3CDD9F" w14:textId="77777777" w:rsidR="00E11DAF" w:rsidRDefault="00E11DAF" w:rsidP="005A7EDF">
      <w:pPr>
        <w:pStyle w:val="a3"/>
        <w:spacing w:before="0" w:beforeAutospacing="0" w:after="0" w:afterAutospacing="0" w:line="276" w:lineRule="auto"/>
        <w:jc w:val="both"/>
        <w:rPr>
          <w:sz w:val="26"/>
          <w:szCs w:val="26"/>
          <w:lang w:val="ru-RU"/>
        </w:rPr>
      </w:pPr>
      <w:r>
        <w:rPr>
          <w:sz w:val="26"/>
          <w:szCs w:val="26"/>
          <w:lang w:val="ru-RU"/>
        </w:rPr>
        <w:t>(крім святкових днів)</w:t>
      </w:r>
    </w:p>
    <w:p w14:paraId="2D0EE212" w14:textId="77777777" w:rsidR="002D019D" w:rsidRPr="00A352FA" w:rsidRDefault="002D019D" w:rsidP="005A7EDF">
      <w:pPr>
        <w:pStyle w:val="a3"/>
        <w:spacing w:before="0" w:beforeAutospacing="0" w:after="0" w:afterAutospacing="0" w:line="276" w:lineRule="auto"/>
        <w:jc w:val="both"/>
        <w:rPr>
          <w:sz w:val="26"/>
          <w:szCs w:val="26"/>
        </w:rPr>
      </w:pPr>
      <w:r w:rsidRPr="00A352FA">
        <w:rPr>
          <w:sz w:val="26"/>
          <w:szCs w:val="26"/>
        </w:rPr>
        <w:t xml:space="preserve">Електронна адреса: </w:t>
      </w:r>
      <w:hyperlink r:id="rId14" w:history="1">
        <w:r w:rsidRPr="00A352FA">
          <w:rPr>
            <w:rStyle w:val="a6"/>
            <w:sz w:val="26"/>
            <w:szCs w:val="26"/>
          </w:rPr>
          <w:t>www.pjv.nuoua.od.ua</w:t>
        </w:r>
      </w:hyperlink>
    </w:p>
    <w:p w14:paraId="2F03A70E" w14:textId="77777777" w:rsidR="002D019D" w:rsidRPr="00731296" w:rsidRDefault="002D019D" w:rsidP="005A7EDF">
      <w:pPr>
        <w:pStyle w:val="a3"/>
        <w:spacing w:before="0" w:beforeAutospacing="0" w:after="0" w:afterAutospacing="0" w:line="276" w:lineRule="auto"/>
        <w:jc w:val="both"/>
        <w:rPr>
          <w:sz w:val="26"/>
          <w:szCs w:val="26"/>
        </w:rPr>
      </w:pPr>
      <w:r w:rsidRPr="00A352FA">
        <w:rPr>
          <w:sz w:val="26"/>
          <w:szCs w:val="26"/>
        </w:rPr>
        <w:t xml:space="preserve">Електронна пошта: </w:t>
      </w:r>
      <w:hyperlink r:id="rId15" w:history="1">
        <w:r w:rsidR="00731296" w:rsidRPr="00731296">
          <w:rPr>
            <w:rStyle w:val="a6"/>
            <w:sz w:val="26"/>
            <w:szCs w:val="26"/>
          </w:rPr>
          <w:t>editor@pjv.nuoua.od.ua</w:t>
        </w:r>
      </w:hyperlink>
      <w:r w:rsidR="00731296">
        <w:rPr>
          <w:sz w:val="26"/>
          <w:szCs w:val="26"/>
        </w:rPr>
        <w:t xml:space="preserve"> </w:t>
      </w:r>
    </w:p>
    <w:p w14:paraId="3A2C87BF" w14:textId="77777777" w:rsidR="0012797F" w:rsidRPr="00A352FA" w:rsidRDefault="0012797F" w:rsidP="005A7EDF">
      <w:pPr>
        <w:spacing w:after="0" w:line="276" w:lineRule="auto"/>
        <w:rPr>
          <w:sz w:val="26"/>
          <w:szCs w:val="26"/>
        </w:rPr>
      </w:pPr>
    </w:p>
    <w:sectPr w:rsidR="0012797F" w:rsidRPr="00A352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0045"/>
    <w:multiLevelType w:val="hybridMultilevel"/>
    <w:tmpl w:val="4ED83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9A10B7"/>
    <w:multiLevelType w:val="hybridMultilevel"/>
    <w:tmpl w:val="3F449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F3022E"/>
    <w:multiLevelType w:val="hybridMultilevel"/>
    <w:tmpl w:val="33E2E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C71369"/>
    <w:multiLevelType w:val="hybridMultilevel"/>
    <w:tmpl w:val="E63E9B74"/>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722E61"/>
    <w:multiLevelType w:val="hybridMultilevel"/>
    <w:tmpl w:val="2A5A1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FE5"/>
    <w:rsid w:val="00050536"/>
    <w:rsid w:val="00064BAF"/>
    <w:rsid w:val="000664E2"/>
    <w:rsid w:val="000A17E4"/>
    <w:rsid w:val="000B4D41"/>
    <w:rsid w:val="000E05D4"/>
    <w:rsid w:val="0012392F"/>
    <w:rsid w:val="0012797F"/>
    <w:rsid w:val="00137EFF"/>
    <w:rsid w:val="00187677"/>
    <w:rsid w:val="001B5CDC"/>
    <w:rsid w:val="00212E21"/>
    <w:rsid w:val="00281592"/>
    <w:rsid w:val="00281FEF"/>
    <w:rsid w:val="002A5462"/>
    <w:rsid w:val="002D019D"/>
    <w:rsid w:val="002E64CF"/>
    <w:rsid w:val="002F001B"/>
    <w:rsid w:val="002F0B61"/>
    <w:rsid w:val="00372F76"/>
    <w:rsid w:val="003755F6"/>
    <w:rsid w:val="003A2CFE"/>
    <w:rsid w:val="003A2FBD"/>
    <w:rsid w:val="003E5777"/>
    <w:rsid w:val="003E5AC5"/>
    <w:rsid w:val="003F0C4C"/>
    <w:rsid w:val="0041777D"/>
    <w:rsid w:val="004530A9"/>
    <w:rsid w:val="004706CA"/>
    <w:rsid w:val="005624C4"/>
    <w:rsid w:val="005A7EDF"/>
    <w:rsid w:val="005D6DAA"/>
    <w:rsid w:val="00606A6A"/>
    <w:rsid w:val="006137EA"/>
    <w:rsid w:val="0066523A"/>
    <w:rsid w:val="00682EE1"/>
    <w:rsid w:val="006C2E8A"/>
    <w:rsid w:val="00712D9D"/>
    <w:rsid w:val="00731296"/>
    <w:rsid w:val="00751021"/>
    <w:rsid w:val="00751033"/>
    <w:rsid w:val="00764601"/>
    <w:rsid w:val="00770B45"/>
    <w:rsid w:val="00772DD5"/>
    <w:rsid w:val="007A24A8"/>
    <w:rsid w:val="007B33B0"/>
    <w:rsid w:val="007E7DE2"/>
    <w:rsid w:val="007F5EA8"/>
    <w:rsid w:val="00804991"/>
    <w:rsid w:val="00813E1A"/>
    <w:rsid w:val="0087550C"/>
    <w:rsid w:val="008B05D7"/>
    <w:rsid w:val="009005FD"/>
    <w:rsid w:val="00913976"/>
    <w:rsid w:val="00934DE3"/>
    <w:rsid w:val="009464F7"/>
    <w:rsid w:val="00951C7C"/>
    <w:rsid w:val="009873CE"/>
    <w:rsid w:val="009E0BC4"/>
    <w:rsid w:val="009E646E"/>
    <w:rsid w:val="00A15F86"/>
    <w:rsid w:val="00A352FA"/>
    <w:rsid w:val="00A367A5"/>
    <w:rsid w:val="00A55FE5"/>
    <w:rsid w:val="00A6367C"/>
    <w:rsid w:val="00AD4C16"/>
    <w:rsid w:val="00B03801"/>
    <w:rsid w:val="00B24174"/>
    <w:rsid w:val="00B92BA9"/>
    <w:rsid w:val="00C165D5"/>
    <w:rsid w:val="00C912B5"/>
    <w:rsid w:val="00C95365"/>
    <w:rsid w:val="00CA4148"/>
    <w:rsid w:val="00D10497"/>
    <w:rsid w:val="00D22F76"/>
    <w:rsid w:val="00D55D1F"/>
    <w:rsid w:val="00DA06E1"/>
    <w:rsid w:val="00DC0D6E"/>
    <w:rsid w:val="00E11DAF"/>
    <w:rsid w:val="00E1463A"/>
    <w:rsid w:val="00E74E57"/>
    <w:rsid w:val="00ED538A"/>
    <w:rsid w:val="00EF4AF5"/>
    <w:rsid w:val="00F20B4B"/>
    <w:rsid w:val="00F315CB"/>
    <w:rsid w:val="00F719D8"/>
    <w:rsid w:val="00F81DCD"/>
    <w:rsid w:val="00FB7CA9"/>
    <w:rsid w:val="00FE67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c6,#6fc,#0c9"/>
    </o:shapedefaults>
    <o:shapelayout v:ext="edit">
      <o:idmap v:ext="edit" data="1"/>
    </o:shapelayout>
  </w:shapeDefaults>
  <w:decimalSymbol w:val=","/>
  <w:listSeparator w:val=";"/>
  <w14:docId w14:val="547292F6"/>
  <w15:docId w15:val="{80EA10B8-F210-403A-8374-C9A10937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019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D019D"/>
    <w:rPr>
      <w:b/>
      <w:bCs/>
    </w:rPr>
  </w:style>
  <w:style w:type="character" w:customStyle="1" w:styleId="fontstyle14">
    <w:name w:val="fontstyle14"/>
    <w:basedOn w:val="a0"/>
    <w:rsid w:val="002D019D"/>
  </w:style>
  <w:style w:type="character" w:styleId="a5">
    <w:name w:val="Emphasis"/>
    <w:basedOn w:val="a0"/>
    <w:uiPriority w:val="20"/>
    <w:qFormat/>
    <w:rsid w:val="002D019D"/>
    <w:rPr>
      <w:i/>
      <w:iCs/>
    </w:rPr>
  </w:style>
  <w:style w:type="character" w:styleId="a6">
    <w:name w:val="Hyperlink"/>
    <w:basedOn w:val="a0"/>
    <w:uiPriority w:val="99"/>
    <w:unhideWhenUsed/>
    <w:rsid w:val="002D019D"/>
    <w:rPr>
      <w:color w:val="0000FF"/>
      <w:u w:val="single"/>
    </w:rPr>
  </w:style>
  <w:style w:type="character" w:styleId="a7">
    <w:name w:val="FollowedHyperlink"/>
    <w:basedOn w:val="a0"/>
    <w:uiPriority w:val="99"/>
    <w:semiHidden/>
    <w:unhideWhenUsed/>
    <w:rsid w:val="00DA06E1"/>
    <w:rPr>
      <w:color w:val="954F72" w:themeColor="followedHyperlink"/>
      <w:u w:val="single"/>
    </w:rPr>
  </w:style>
  <w:style w:type="character" w:customStyle="1" w:styleId="1">
    <w:name w:val="Неразрешенное упоминание1"/>
    <w:basedOn w:val="a0"/>
    <w:uiPriority w:val="99"/>
    <w:semiHidden/>
    <w:unhideWhenUsed/>
    <w:rsid w:val="00562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0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lagiat.pl/" TargetMode="External"/><Relationship Id="rId3" Type="http://schemas.openxmlformats.org/officeDocument/2006/relationships/settings" Target="settings.xml"/><Relationship Id="rId7" Type="http://schemas.openxmlformats.org/officeDocument/2006/relationships/hyperlink" Target="https://orcid.org/" TargetMode="External"/><Relationship Id="rId12" Type="http://schemas.openxmlformats.org/officeDocument/2006/relationships/hyperlink" Target="https://strikeplagiaris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on.gov.ua/ua/npa/pro-zatverdzhennya-rishen-atestacijnoyi-kolegiyi-ministerstva-vid-6-bereznya-2020-roku" TargetMode="External"/><Relationship Id="rId11" Type="http://schemas.openxmlformats.org/officeDocument/2006/relationships/hyperlink" Target="mailto:editor@pjv.nuoua.od.ua" TargetMode="External"/><Relationship Id="rId5" Type="http://schemas.openxmlformats.org/officeDocument/2006/relationships/image" Target="media/image1.jpg"/><Relationship Id="rId15" Type="http://schemas.openxmlformats.org/officeDocument/2006/relationships/hyperlink" Target="mailto:editor@pjv.nuoua.od.ua" TargetMode="External"/><Relationship Id="rId10" Type="http://schemas.openxmlformats.org/officeDocument/2006/relationships/hyperlink" Target="mailto:editor@pjv.nuoua.od.ua" TargetMode="External"/><Relationship Id="rId4" Type="http://schemas.openxmlformats.org/officeDocument/2006/relationships/webSettings" Target="webSettings.xml"/><Relationship Id="rId9" Type="http://schemas.openxmlformats.org/officeDocument/2006/relationships/hyperlink" Target="https://docs.google.com/forms/d/e/1FAIpQLSe_mABMZ2DKVuNjiu7ux18SxAJKNeySuZEm7NPAEh3mNAmPAg/viewform" TargetMode="External"/><Relationship Id="rId14" Type="http://schemas.openxmlformats.org/officeDocument/2006/relationships/hyperlink" Target="http://www.pjv.nuoua.od.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4</Pages>
  <Words>976</Words>
  <Characters>5567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ellenna1806@outlook.com</cp:lastModifiedBy>
  <cp:revision>11</cp:revision>
  <cp:lastPrinted>2020-12-22T15:07:00Z</cp:lastPrinted>
  <dcterms:created xsi:type="dcterms:W3CDTF">2016-03-23T13:42:00Z</dcterms:created>
  <dcterms:modified xsi:type="dcterms:W3CDTF">2021-12-20T07:29:00Z</dcterms:modified>
</cp:coreProperties>
</file>